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42C33" w14:textId="77777777" w:rsidR="004A7C5D" w:rsidRPr="00557FA5" w:rsidRDefault="004A7C5D" w:rsidP="004A7C5D">
      <w:pPr>
        <w:pStyle w:val="Cuerpo"/>
        <w:spacing w:line="288" w:lineRule="auto"/>
        <w:jc w:val="right"/>
        <w:rPr>
          <w:rFonts w:ascii="Verdana" w:eastAsia="Alegreya Sans Regular" w:hAnsi="Verdana" w:cs="Alegreya Sans Regular"/>
          <w:b/>
          <w:color w:val="595959" w:themeColor="text1" w:themeTint="A6"/>
          <w:sz w:val="24"/>
          <w:szCs w:val="24"/>
          <w:lang w:val="es-MX"/>
        </w:rPr>
      </w:pPr>
      <w:r>
        <w:rPr>
          <w:rFonts w:ascii="Verdana" w:eastAsia="Alegreya Sans Regular" w:hAnsi="Verdana" w:cs="Alegreya Sans Regular"/>
          <w:b/>
          <w:color w:val="595959" w:themeColor="text1" w:themeTint="A6"/>
          <w:sz w:val="24"/>
          <w:szCs w:val="24"/>
          <w:lang w:val="es-MX"/>
        </w:rPr>
        <w:t>Puebla, Pue., a 16 de mayo</w:t>
      </w:r>
      <w:r w:rsidRPr="00557FA5">
        <w:rPr>
          <w:rFonts w:ascii="Verdana" w:eastAsia="Alegreya Sans Regular" w:hAnsi="Verdana" w:cs="Alegreya Sans Regular"/>
          <w:b/>
          <w:color w:val="595959" w:themeColor="text1" w:themeTint="A6"/>
          <w:sz w:val="24"/>
          <w:szCs w:val="24"/>
          <w:lang w:val="es-MX"/>
        </w:rPr>
        <w:t xml:space="preserve"> de 2021</w:t>
      </w:r>
    </w:p>
    <w:p w14:paraId="4E1076EB" w14:textId="77777777" w:rsidR="004A7C5D" w:rsidRDefault="004A7C5D" w:rsidP="004A7C5D">
      <w:pPr>
        <w:pStyle w:val="Cuerpo"/>
        <w:spacing w:line="288" w:lineRule="auto"/>
        <w:jc w:val="right"/>
        <w:rPr>
          <w:rFonts w:ascii="Verdana" w:eastAsia="Alegreya Sans Regular" w:hAnsi="Verdana" w:cs="Alegreya Sans Regular"/>
          <w:b/>
          <w:color w:val="595959" w:themeColor="text1" w:themeTint="A6"/>
          <w:sz w:val="24"/>
          <w:szCs w:val="24"/>
          <w:lang w:val="es-MX"/>
        </w:rPr>
      </w:pPr>
      <w:r>
        <w:rPr>
          <w:rFonts w:ascii="Verdana" w:eastAsia="Alegreya Sans Regular" w:hAnsi="Verdana" w:cs="Alegreya Sans Regular"/>
          <w:b/>
          <w:color w:val="595959" w:themeColor="text1" w:themeTint="A6"/>
          <w:sz w:val="24"/>
          <w:szCs w:val="24"/>
          <w:lang w:val="es-MX"/>
        </w:rPr>
        <w:t>B-121</w:t>
      </w:r>
      <w:r w:rsidRPr="00557FA5">
        <w:rPr>
          <w:rFonts w:ascii="Verdana" w:eastAsia="Alegreya Sans Regular" w:hAnsi="Verdana" w:cs="Alegreya Sans Regular"/>
          <w:b/>
          <w:color w:val="595959" w:themeColor="text1" w:themeTint="A6"/>
          <w:sz w:val="24"/>
          <w:szCs w:val="24"/>
          <w:lang w:val="es-MX"/>
        </w:rPr>
        <w:t>/2021</w:t>
      </w:r>
    </w:p>
    <w:p w14:paraId="68AEFFC4" w14:textId="77777777" w:rsidR="004A7C5D" w:rsidRDefault="004A7C5D" w:rsidP="004A7C5D">
      <w:pPr>
        <w:pStyle w:val="Cuerpo"/>
        <w:spacing w:line="288" w:lineRule="auto"/>
        <w:jc w:val="right"/>
        <w:rPr>
          <w:rFonts w:ascii="Verdana" w:eastAsia="Alegreya Sans Regular" w:hAnsi="Verdana" w:cs="Alegreya Sans Regular"/>
          <w:b/>
          <w:color w:val="595959" w:themeColor="text1" w:themeTint="A6"/>
          <w:sz w:val="24"/>
          <w:szCs w:val="24"/>
          <w:lang w:val="es-MX"/>
        </w:rPr>
      </w:pPr>
      <w:r>
        <w:rPr>
          <w:rFonts w:ascii="Verdana" w:eastAsia="Alegreya Sans Regular" w:hAnsi="Verdana" w:cs="Alegreya Sans Regular"/>
          <w:b/>
          <w:color w:val="595959" w:themeColor="text1" w:themeTint="A6"/>
          <w:sz w:val="24"/>
          <w:szCs w:val="24"/>
          <w:lang w:val="es-MX"/>
        </w:rPr>
        <w:t>Vacunación 1era.dosis</w:t>
      </w:r>
    </w:p>
    <w:p w14:paraId="1C96FFB6" w14:textId="77777777" w:rsidR="004A7C5D" w:rsidRDefault="004A7C5D" w:rsidP="004A7C5D">
      <w:pPr>
        <w:pStyle w:val="Cuerpo"/>
        <w:spacing w:line="288" w:lineRule="auto"/>
        <w:jc w:val="right"/>
        <w:rPr>
          <w:rFonts w:ascii="Verdana" w:eastAsia="Alegreya Sans Regular" w:hAnsi="Verdana" w:cs="Alegreya Sans Regular"/>
          <w:b/>
          <w:color w:val="595959" w:themeColor="text1" w:themeTint="A6"/>
          <w:sz w:val="24"/>
          <w:szCs w:val="24"/>
          <w:lang w:val="es-MX"/>
        </w:rPr>
      </w:pPr>
      <w:r>
        <w:rPr>
          <w:rFonts w:ascii="Verdana" w:eastAsia="Alegreya Sans Regular" w:hAnsi="Verdana" w:cs="Alegreya Sans Regular"/>
          <w:b/>
          <w:color w:val="595959" w:themeColor="text1" w:themeTint="A6"/>
          <w:sz w:val="24"/>
          <w:szCs w:val="24"/>
          <w:lang w:val="es-MX"/>
        </w:rPr>
        <w:t>Puebla capital</w:t>
      </w:r>
    </w:p>
    <w:p w14:paraId="67DCA61B" w14:textId="77777777" w:rsidR="004A7C5D" w:rsidRDefault="004A7C5D" w:rsidP="004A7C5D">
      <w:pPr>
        <w:pStyle w:val="Cuerpo"/>
        <w:spacing w:line="288" w:lineRule="auto"/>
        <w:jc w:val="right"/>
        <w:rPr>
          <w:rFonts w:ascii="Verdana" w:eastAsia="Alegreya Sans Regular" w:hAnsi="Verdana" w:cs="Alegreya Sans Regular"/>
          <w:b/>
          <w:color w:val="595959" w:themeColor="text1" w:themeTint="A6"/>
          <w:sz w:val="24"/>
          <w:szCs w:val="24"/>
          <w:lang w:val="es-MX"/>
        </w:rPr>
      </w:pPr>
      <w:r>
        <w:rPr>
          <w:rFonts w:ascii="Verdana" w:eastAsia="Alegreya Sans Regular" w:hAnsi="Verdana" w:cs="Alegreya Sans Regular"/>
          <w:b/>
          <w:color w:val="595959" w:themeColor="text1" w:themeTint="A6"/>
          <w:sz w:val="24"/>
          <w:szCs w:val="24"/>
          <w:lang w:val="es-MX"/>
        </w:rPr>
        <w:t>Grupo de edad 50 y más</w:t>
      </w:r>
    </w:p>
    <w:p w14:paraId="16DD5478" w14:textId="77777777" w:rsidR="004A7C5D" w:rsidRDefault="004A7C5D" w:rsidP="004A7C5D">
      <w:pPr>
        <w:jc w:val="both"/>
        <w:rPr>
          <w:b/>
          <w:bCs/>
        </w:rPr>
      </w:pPr>
    </w:p>
    <w:p w14:paraId="43FE4055" w14:textId="42D7BAC9" w:rsidR="004A7C5D" w:rsidRDefault="0004269A" w:rsidP="004A7C5D">
      <w:pPr>
        <w:jc w:val="both"/>
        <w:rPr>
          <w:b/>
          <w:bCs/>
        </w:rPr>
      </w:pPr>
      <w:r>
        <w:rPr>
          <w:b/>
          <w:bCs/>
        </w:rPr>
        <w:t xml:space="preserve">Inicia </w:t>
      </w:r>
      <w:r w:rsidR="004A7C5D">
        <w:rPr>
          <w:b/>
          <w:bCs/>
        </w:rPr>
        <w:t>vacuna</w:t>
      </w:r>
      <w:r w:rsidR="0059186E">
        <w:rPr>
          <w:b/>
          <w:bCs/>
        </w:rPr>
        <w:t>ción</w:t>
      </w:r>
      <w:r w:rsidR="004A7C5D">
        <w:rPr>
          <w:b/>
          <w:bCs/>
        </w:rPr>
        <w:t xml:space="preserve"> para prevenir la COVID-19 </w:t>
      </w:r>
      <w:r w:rsidR="0059186E">
        <w:rPr>
          <w:b/>
          <w:bCs/>
        </w:rPr>
        <w:t>en</w:t>
      </w:r>
      <w:r w:rsidR="004A7C5D">
        <w:rPr>
          <w:b/>
          <w:bCs/>
        </w:rPr>
        <w:t xml:space="preserve"> habitantes de la capital de 50 a 59 años </w:t>
      </w:r>
      <w:r w:rsidR="00BE6479">
        <w:rPr>
          <w:b/>
          <w:bCs/>
        </w:rPr>
        <w:t xml:space="preserve">y a embarazadas </w:t>
      </w:r>
    </w:p>
    <w:p w14:paraId="692583F7" w14:textId="2794119B" w:rsidR="00BE6479" w:rsidRPr="00BE6479" w:rsidRDefault="00BE6479" w:rsidP="004A7C5D">
      <w:pPr>
        <w:jc w:val="both"/>
        <w:rPr>
          <w:bCs/>
        </w:rPr>
      </w:pPr>
      <w:r w:rsidRPr="00BE6479">
        <w:rPr>
          <w:bCs/>
        </w:rPr>
        <w:t xml:space="preserve">-Mujeres mayores de 18 años </w:t>
      </w:r>
      <w:r w:rsidR="00743B5B">
        <w:rPr>
          <w:bCs/>
        </w:rPr>
        <w:t xml:space="preserve">con tres o más meses </w:t>
      </w:r>
      <w:r w:rsidRPr="00BE6479">
        <w:rPr>
          <w:bCs/>
        </w:rPr>
        <w:t xml:space="preserve">de gestación podrán asistir a aplicársela  </w:t>
      </w:r>
    </w:p>
    <w:p w14:paraId="0BF6D453" w14:textId="3FB5DF56" w:rsidR="004A7C5D" w:rsidRPr="00AB1BAA" w:rsidRDefault="004A7C5D" w:rsidP="004A7C5D">
      <w:pPr>
        <w:jc w:val="both"/>
        <w:rPr>
          <w:bCs/>
        </w:rPr>
      </w:pPr>
      <w:r w:rsidRPr="00AB1BAA">
        <w:rPr>
          <w:bCs/>
        </w:rPr>
        <w:t xml:space="preserve">-La jornada </w:t>
      </w:r>
      <w:r w:rsidR="0004269A">
        <w:rPr>
          <w:bCs/>
        </w:rPr>
        <w:t>será</w:t>
      </w:r>
      <w:r w:rsidRPr="00AB1BAA">
        <w:rPr>
          <w:bCs/>
        </w:rPr>
        <w:t xml:space="preserve"> del </w:t>
      </w:r>
      <w:r>
        <w:rPr>
          <w:bCs/>
        </w:rPr>
        <w:t>18 al 22</w:t>
      </w:r>
      <w:r w:rsidRPr="00AB1BAA">
        <w:rPr>
          <w:bCs/>
        </w:rPr>
        <w:t xml:space="preserve"> de mayo</w:t>
      </w:r>
      <w:r>
        <w:rPr>
          <w:bCs/>
        </w:rPr>
        <w:t xml:space="preserve"> en </w:t>
      </w:r>
      <w:r w:rsidR="001347A7">
        <w:rPr>
          <w:bCs/>
        </w:rPr>
        <w:t>19</w:t>
      </w:r>
      <w:r>
        <w:rPr>
          <w:bCs/>
        </w:rPr>
        <w:t xml:space="preserve"> unidades médicas</w:t>
      </w:r>
    </w:p>
    <w:p w14:paraId="173C26A8" w14:textId="7F1041A5" w:rsidR="004A7C5D" w:rsidRPr="00AB1BAA" w:rsidRDefault="004A7C5D" w:rsidP="004A7C5D">
      <w:pPr>
        <w:jc w:val="both"/>
        <w:rPr>
          <w:bCs/>
        </w:rPr>
      </w:pPr>
      <w:r w:rsidRPr="00AB1BAA">
        <w:rPr>
          <w:bCs/>
        </w:rPr>
        <w:t>-La logística</w:t>
      </w:r>
      <w:r w:rsidR="0004269A">
        <w:rPr>
          <w:bCs/>
        </w:rPr>
        <w:t xml:space="preserve"> también</w:t>
      </w:r>
      <w:r w:rsidRPr="00AB1BAA">
        <w:rPr>
          <w:bCs/>
        </w:rPr>
        <w:t xml:space="preserve"> incluye aplicación de primeras dosis rezagadas para adultos mayores de 60 años</w:t>
      </w:r>
    </w:p>
    <w:p w14:paraId="4565E887" w14:textId="545BF2B0" w:rsidR="001D179E" w:rsidRDefault="00A95E14" w:rsidP="00A95E14">
      <w:pPr>
        <w:jc w:val="both"/>
        <w:rPr>
          <w:bCs/>
        </w:rPr>
      </w:pPr>
      <w:r w:rsidRPr="00A95E14">
        <w:rPr>
          <w:bCs/>
        </w:rPr>
        <w:t xml:space="preserve">CIUDAD DE PUEBLA, Pue. </w:t>
      </w:r>
      <w:r w:rsidR="00E500E5">
        <w:rPr>
          <w:bCs/>
        </w:rPr>
        <w:t>–</w:t>
      </w:r>
      <w:r w:rsidR="0004269A">
        <w:rPr>
          <w:bCs/>
        </w:rPr>
        <w:t xml:space="preserve"> Del </w:t>
      </w:r>
      <w:r w:rsidR="0004269A">
        <w:rPr>
          <w:b/>
          <w:bCs/>
        </w:rPr>
        <w:t xml:space="preserve">martes 18 al sábado 22 de mayo </w:t>
      </w:r>
      <w:r w:rsidR="0004269A">
        <w:rPr>
          <w:bCs/>
        </w:rPr>
        <w:t xml:space="preserve">y con </w:t>
      </w:r>
      <w:r w:rsidR="0004269A">
        <w:rPr>
          <w:b/>
          <w:bCs/>
        </w:rPr>
        <w:t>19 puntos de vacunación</w:t>
      </w:r>
      <w:r w:rsidR="0004269A">
        <w:rPr>
          <w:bCs/>
        </w:rPr>
        <w:t xml:space="preserve">, la Brigada Correcaminos (integrada por la </w:t>
      </w:r>
      <w:r w:rsidR="0004269A" w:rsidRPr="001D179E">
        <w:rPr>
          <w:bCs/>
        </w:rPr>
        <w:t>Secretaría de la Defensa Nacional, Bienestar, ISSSTE, IMSS, ISSSTEP y los Servicios de Salud del Estado</w:t>
      </w:r>
      <w:r w:rsidR="0004269A">
        <w:rPr>
          <w:bCs/>
        </w:rPr>
        <w:t xml:space="preserve">) llevará a cabo la aplicación de la primera dosis de la vacuna para prevenir la COVID-19 en adultos de </w:t>
      </w:r>
      <w:r w:rsidR="009D33F4" w:rsidRPr="008717F4">
        <w:rPr>
          <w:b/>
          <w:bCs/>
        </w:rPr>
        <w:t>50 a 59 años</w:t>
      </w:r>
      <w:r w:rsidR="00094589">
        <w:rPr>
          <w:b/>
          <w:bCs/>
        </w:rPr>
        <w:t xml:space="preserve"> y</w:t>
      </w:r>
      <w:r w:rsidR="004A7C5D" w:rsidRPr="008717F4">
        <w:rPr>
          <w:b/>
          <w:bCs/>
        </w:rPr>
        <w:t xml:space="preserve"> más</w:t>
      </w:r>
      <w:r w:rsidR="00CC1F8E">
        <w:rPr>
          <w:b/>
          <w:bCs/>
        </w:rPr>
        <w:t xml:space="preserve">, así como para las mujeres mayores de 18 años </w:t>
      </w:r>
      <w:r w:rsidR="00554745">
        <w:rPr>
          <w:b/>
          <w:bCs/>
        </w:rPr>
        <w:t xml:space="preserve">con tres o más meses de embarazo </w:t>
      </w:r>
      <w:r w:rsidR="001D179E" w:rsidRPr="001D179E">
        <w:rPr>
          <w:bCs/>
        </w:rPr>
        <w:t xml:space="preserve">de la </w:t>
      </w:r>
      <w:r w:rsidR="001D179E" w:rsidRPr="008717F4">
        <w:rPr>
          <w:b/>
          <w:bCs/>
        </w:rPr>
        <w:t>capital del estado</w:t>
      </w:r>
      <w:r w:rsidR="0004269A">
        <w:rPr>
          <w:bCs/>
        </w:rPr>
        <w:t>.</w:t>
      </w:r>
    </w:p>
    <w:p w14:paraId="12084B81" w14:textId="567A2AA9" w:rsidR="00350CDA" w:rsidRDefault="0004269A" w:rsidP="008652DC">
      <w:pPr>
        <w:jc w:val="both"/>
        <w:rPr>
          <w:bCs/>
        </w:rPr>
      </w:pPr>
      <w:r>
        <w:rPr>
          <w:b/>
          <w:bCs/>
        </w:rPr>
        <w:t xml:space="preserve">La Brigada Correcaminos </w:t>
      </w:r>
      <w:r w:rsidR="00B17653">
        <w:rPr>
          <w:bCs/>
        </w:rPr>
        <w:t>re</w:t>
      </w:r>
      <w:r w:rsidR="003425F6">
        <w:rPr>
          <w:bCs/>
        </w:rPr>
        <w:t>itera</w:t>
      </w:r>
      <w:r w:rsidR="00B17653">
        <w:rPr>
          <w:bCs/>
        </w:rPr>
        <w:t xml:space="preserve"> a las poblanas y poblanos </w:t>
      </w:r>
      <w:r w:rsidR="003425F6">
        <w:rPr>
          <w:bCs/>
        </w:rPr>
        <w:t>la importanci</w:t>
      </w:r>
      <w:r>
        <w:rPr>
          <w:bCs/>
        </w:rPr>
        <w:t>a de</w:t>
      </w:r>
      <w:r w:rsidR="00B17653">
        <w:rPr>
          <w:bCs/>
        </w:rPr>
        <w:t xml:space="preserve"> </w:t>
      </w:r>
      <w:r w:rsidR="00A95E14" w:rsidRPr="008717F4">
        <w:rPr>
          <w:b/>
          <w:bCs/>
        </w:rPr>
        <w:t>respetar</w:t>
      </w:r>
      <w:r w:rsidR="00662AF0" w:rsidRPr="008717F4">
        <w:rPr>
          <w:b/>
          <w:bCs/>
        </w:rPr>
        <w:t xml:space="preserve"> los lineamien</w:t>
      </w:r>
      <w:r w:rsidR="00C87157" w:rsidRPr="008717F4">
        <w:rPr>
          <w:b/>
          <w:bCs/>
        </w:rPr>
        <w:t>tos establecidos</w:t>
      </w:r>
      <w:r w:rsidR="00662AF0">
        <w:rPr>
          <w:bCs/>
        </w:rPr>
        <w:t xml:space="preserve"> como son:</w:t>
      </w:r>
      <w:r w:rsidR="00A95E14" w:rsidRPr="00A95E14">
        <w:rPr>
          <w:bCs/>
        </w:rPr>
        <w:t xml:space="preserve"> horario </w:t>
      </w:r>
      <w:r w:rsidR="00E9539A">
        <w:rPr>
          <w:bCs/>
        </w:rPr>
        <w:t xml:space="preserve">por grupo de edad </w:t>
      </w:r>
      <w:r w:rsidR="00C87157">
        <w:rPr>
          <w:bCs/>
        </w:rPr>
        <w:t xml:space="preserve">y </w:t>
      </w:r>
      <w:r w:rsidR="00E9539A">
        <w:rPr>
          <w:bCs/>
        </w:rPr>
        <w:t xml:space="preserve">fecha con base en la </w:t>
      </w:r>
      <w:r w:rsidR="00C87157">
        <w:rPr>
          <w:bCs/>
        </w:rPr>
        <w:t>le</w:t>
      </w:r>
      <w:r w:rsidR="007307B7">
        <w:rPr>
          <w:bCs/>
        </w:rPr>
        <w:t>tra inicial del primer apellido, con la fin</w:t>
      </w:r>
      <w:r w:rsidR="008717F4">
        <w:rPr>
          <w:bCs/>
        </w:rPr>
        <w:t>alidad de</w:t>
      </w:r>
      <w:r w:rsidR="00C02F6B">
        <w:rPr>
          <w:bCs/>
        </w:rPr>
        <w:t xml:space="preserve"> </w:t>
      </w:r>
      <w:r w:rsidR="00350CDA" w:rsidRPr="008717F4">
        <w:rPr>
          <w:b/>
          <w:bCs/>
        </w:rPr>
        <w:t>evitar aglomeracio</w:t>
      </w:r>
      <w:r w:rsidR="007307B7" w:rsidRPr="008717F4">
        <w:rPr>
          <w:b/>
          <w:bCs/>
        </w:rPr>
        <w:t>nes</w:t>
      </w:r>
      <w:r w:rsidR="00094589">
        <w:rPr>
          <w:bCs/>
        </w:rPr>
        <w:t>.</w:t>
      </w:r>
    </w:p>
    <w:p w14:paraId="0E9A52A6" w14:textId="5232184C" w:rsidR="00BD7DE5" w:rsidRDefault="0004269A" w:rsidP="00BD7DE5">
      <w:pPr>
        <w:jc w:val="both"/>
        <w:rPr>
          <w:bCs/>
        </w:rPr>
      </w:pPr>
      <w:r>
        <w:rPr>
          <w:bCs/>
        </w:rPr>
        <w:t xml:space="preserve">Además, </w:t>
      </w:r>
      <w:r w:rsidR="00BD7DE5">
        <w:rPr>
          <w:bCs/>
        </w:rPr>
        <w:t>solicita a las personas interesadas en recibir el biológico acudir</w:t>
      </w:r>
      <w:r w:rsidR="00BD7DE5" w:rsidRPr="002E5467">
        <w:rPr>
          <w:bCs/>
        </w:rPr>
        <w:t xml:space="preserve"> con ingesta previa de alimentos y, en caso de estar bajo algún tratamiento médico</w:t>
      </w:r>
      <w:r w:rsidR="00BD7DE5">
        <w:rPr>
          <w:bCs/>
        </w:rPr>
        <w:t>,</w:t>
      </w:r>
      <w:r w:rsidR="00BD7DE5" w:rsidRPr="002E5467">
        <w:rPr>
          <w:bCs/>
        </w:rPr>
        <w:t xml:space="preserve"> no suspenderlo.</w:t>
      </w:r>
    </w:p>
    <w:p w14:paraId="205D2790" w14:textId="7D146ED0" w:rsidR="00BD7DE5" w:rsidRPr="00425D4C" w:rsidRDefault="00BD7DE5" w:rsidP="00BD7DE5">
      <w:pPr>
        <w:jc w:val="both"/>
        <w:rPr>
          <w:rStyle w:val="Hipervnculo"/>
          <w:bCs/>
          <w:color w:val="auto"/>
          <w:u w:val="none"/>
        </w:rPr>
      </w:pPr>
      <w:r w:rsidRPr="001D179E">
        <w:rPr>
          <w:bCs/>
        </w:rPr>
        <w:t xml:space="preserve">Las primeras dosis </w:t>
      </w:r>
      <w:r w:rsidR="00312E8F">
        <w:rPr>
          <w:bCs/>
        </w:rPr>
        <w:t xml:space="preserve">de los laboratorios </w:t>
      </w:r>
      <w:r w:rsidR="00312E8F" w:rsidRPr="004E4AEF">
        <w:rPr>
          <w:b/>
        </w:rPr>
        <w:t>AstraZeneca y Pfizer BioNTech</w:t>
      </w:r>
      <w:r w:rsidR="00312E8F">
        <w:rPr>
          <w:bCs/>
        </w:rPr>
        <w:t xml:space="preserve"> </w:t>
      </w:r>
      <w:r w:rsidR="004E4AEF">
        <w:rPr>
          <w:bCs/>
        </w:rPr>
        <w:t>serán aplicadas a la</w:t>
      </w:r>
      <w:r w:rsidRPr="001D179E">
        <w:rPr>
          <w:bCs/>
        </w:rPr>
        <w:t xml:space="preserve"> población de 50 a 59 años </w:t>
      </w:r>
      <w:r>
        <w:rPr>
          <w:bCs/>
        </w:rPr>
        <w:t>y más</w:t>
      </w:r>
      <w:r w:rsidR="00C15B08">
        <w:rPr>
          <w:bCs/>
        </w:rPr>
        <w:t xml:space="preserve">, así como a </w:t>
      </w:r>
      <w:bookmarkStart w:id="0" w:name="_GoBack"/>
      <w:bookmarkEnd w:id="0"/>
      <w:r w:rsidR="00C15B08">
        <w:rPr>
          <w:b/>
          <w:bCs/>
        </w:rPr>
        <w:t>las mujeres mayores de 18 años con tres o más meses de embarazo</w:t>
      </w:r>
      <w:r w:rsidR="00C15B08">
        <w:rPr>
          <w:bCs/>
        </w:rPr>
        <w:t xml:space="preserve"> </w:t>
      </w:r>
      <w:r>
        <w:rPr>
          <w:bCs/>
        </w:rPr>
        <w:t xml:space="preserve">que </w:t>
      </w:r>
      <w:r w:rsidRPr="008717F4">
        <w:rPr>
          <w:b/>
          <w:bCs/>
        </w:rPr>
        <w:t>viven en Puebla capital</w:t>
      </w:r>
      <w:r w:rsidR="00094589">
        <w:rPr>
          <w:bCs/>
        </w:rPr>
        <w:t xml:space="preserve">, misma que podrá </w:t>
      </w:r>
      <w:r>
        <w:rPr>
          <w:bCs/>
        </w:rPr>
        <w:t>consultar</w:t>
      </w:r>
      <w:r w:rsidR="00425D4C">
        <w:rPr>
          <w:bCs/>
        </w:rPr>
        <w:t xml:space="preserve"> por colonia, fraccionamien</w:t>
      </w:r>
      <w:r w:rsidR="00094589">
        <w:rPr>
          <w:bCs/>
        </w:rPr>
        <w:t>to o barrio,</w:t>
      </w:r>
      <w:r w:rsidR="00425D4C">
        <w:rPr>
          <w:bCs/>
        </w:rPr>
        <w:t xml:space="preserve"> </w:t>
      </w:r>
      <w:r>
        <w:rPr>
          <w:bCs/>
        </w:rPr>
        <w:t>la unidad</w:t>
      </w:r>
      <w:r w:rsidR="0059186E">
        <w:rPr>
          <w:bCs/>
        </w:rPr>
        <w:t xml:space="preserve"> </w:t>
      </w:r>
      <w:r>
        <w:rPr>
          <w:bCs/>
        </w:rPr>
        <w:t>médica, horario y fecha de vacunación</w:t>
      </w:r>
      <w:r w:rsidR="00094589">
        <w:rPr>
          <w:bCs/>
        </w:rPr>
        <w:t xml:space="preserve"> correspondiente</w:t>
      </w:r>
      <w:r>
        <w:rPr>
          <w:bCs/>
        </w:rPr>
        <w:t xml:space="preserve"> </w:t>
      </w:r>
      <w:r w:rsidRPr="001D179E">
        <w:rPr>
          <w:bCs/>
        </w:rPr>
        <w:t xml:space="preserve">en Google </w:t>
      </w:r>
      <w:proofErr w:type="spellStart"/>
      <w:r w:rsidRPr="001D179E">
        <w:rPr>
          <w:bCs/>
        </w:rPr>
        <w:t>Maps</w:t>
      </w:r>
      <w:proofErr w:type="spellEnd"/>
      <w:r w:rsidRPr="001D179E">
        <w:rPr>
          <w:bCs/>
        </w:rPr>
        <w:t xml:space="preserve">, así como en la siguiente liga: </w:t>
      </w:r>
      <w:hyperlink r:id="rId8" w:history="1">
        <w:r w:rsidRPr="00FF3089">
          <w:rPr>
            <w:rStyle w:val="Hipervnculo"/>
            <w:bCs/>
          </w:rPr>
          <w:t>https://previenecovid19.puebla.gob.mx/vacuna</w:t>
        </w:r>
      </w:hyperlink>
      <w:r>
        <w:rPr>
          <w:rStyle w:val="Hipervnculo"/>
          <w:bCs/>
        </w:rPr>
        <w:t xml:space="preserve"> </w:t>
      </w:r>
      <w:r w:rsidR="001347A7" w:rsidRPr="001347A7">
        <w:rPr>
          <w:rStyle w:val="Hipervnculo"/>
          <w:bCs/>
          <w:color w:val="000000" w:themeColor="text1"/>
          <w:u w:val="none"/>
        </w:rPr>
        <w:t xml:space="preserve">y/o </w:t>
      </w:r>
      <w:r w:rsidR="00A73139">
        <w:rPr>
          <w:rStyle w:val="Hipervnculo"/>
          <w:bCs/>
          <w:color w:val="000000" w:themeColor="text1"/>
          <w:u w:val="none"/>
        </w:rPr>
        <w:t>llamar a</w:t>
      </w:r>
      <w:r>
        <w:rPr>
          <w:bCs/>
        </w:rPr>
        <w:t xml:space="preserve"> línea </w:t>
      </w:r>
      <w:proofErr w:type="spellStart"/>
      <w:r w:rsidR="001347A7">
        <w:rPr>
          <w:bCs/>
        </w:rPr>
        <w:t>teléfonica</w:t>
      </w:r>
      <w:proofErr w:type="spellEnd"/>
      <w:r w:rsidR="001347A7">
        <w:rPr>
          <w:bCs/>
        </w:rPr>
        <w:t xml:space="preserve"> sin costo </w:t>
      </w:r>
      <w:r>
        <w:rPr>
          <w:bCs/>
        </w:rPr>
        <w:t>800 2 26 84 31.</w:t>
      </w:r>
    </w:p>
    <w:p w14:paraId="0D09312B" w14:textId="77777777" w:rsidR="00B548BC" w:rsidRDefault="00B548BC" w:rsidP="008652DC">
      <w:pPr>
        <w:jc w:val="both"/>
        <w:rPr>
          <w:bCs/>
        </w:rPr>
      </w:pPr>
    </w:p>
    <w:tbl>
      <w:tblPr>
        <w:tblStyle w:val="Tablaconcuadrcula"/>
        <w:tblW w:w="8953" w:type="dxa"/>
        <w:tblLook w:val="04A0" w:firstRow="1" w:lastRow="0" w:firstColumn="1" w:lastColumn="0" w:noHBand="0" w:noVBand="1"/>
      </w:tblPr>
      <w:tblGrid>
        <w:gridCol w:w="3538"/>
        <w:gridCol w:w="5415"/>
      </w:tblGrid>
      <w:tr w:rsidR="008652DC" w:rsidRPr="00EB4BA7" w14:paraId="6CBC1F0C" w14:textId="77777777" w:rsidTr="00BD7DE5">
        <w:trPr>
          <w:trHeight w:val="429"/>
        </w:trPr>
        <w:tc>
          <w:tcPr>
            <w:tcW w:w="3538" w:type="dxa"/>
            <w:shd w:val="clear" w:color="auto" w:fill="AEAAAA" w:themeFill="background2" w:themeFillShade="BF"/>
          </w:tcPr>
          <w:p w14:paraId="142BA999" w14:textId="77777777" w:rsidR="008652DC" w:rsidRPr="002D3552" w:rsidRDefault="008652DC" w:rsidP="00101B9F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D3552">
              <w:rPr>
                <w:b/>
                <w:bCs/>
                <w:sz w:val="24"/>
                <w:szCs w:val="24"/>
              </w:rPr>
              <w:t>DÍA DE VACUNACIÓN</w:t>
            </w:r>
          </w:p>
        </w:tc>
        <w:tc>
          <w:tcPr>
            <w:tcW w:w="5415" w:type="dxa"/>
            <w:shd w:val="clear" w:color="auto" w:fill="AEAAAA" w:themeFill="background2" w:themeFillShade="BF"/>
          </w:tcPr>
          <w:p w14:paraId="6A1618A3" w14:textId="5A81D0F1" w:rsidR="008652DC" w:rsidRPr="0004269A" w:rsidRDefault="00C02F6B" w:rsidP="00101B9F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LETRA INICIAL</w:t>
            </w:r>
            <w:r w:rsidR="008652DC" w:rsidRPr="002D3552">
              <w:rPr>
                <w:b/>
                <w:bCs/>
                <w:sz w:val="24"/>
                <w:szCs w:val="24"/>
                <w:lang w:val="es-MX"/>
              </w:rPr>
              <w:t xml:space="preserve"> DE</w:t>
            </w:r>
            <w:r>
              <w:rPr>
                <w:b/>
                <w:bCs/>
                <w:sz w:val="24"/>
                <w:szCs w:val="24"/>
                <w:lang w:val="es-MX"/>
              </w:rPr>
              <w:t xml:space="preserve">L 1ER. </w:t>
            </w:r>
            <w:r w:rsidR="008652DC" w:rsidRPr="0004269A">
              <w:rPr>
                <w:b/>
                <w:bCs/>
                <w:sz w:val="24"/>
                <w:szCs w:val="24"/>
                <w:lang w:val="es-MX"/>
              </w:rPr>
              <w:t>APELLIDO</w:t>
            </w:r>
          </w:p>
        </w:tc>
      </w:tr>
      <w:tr w:rsidR="008652DC" w:rsidRPr="0026113D" w14:paraId="35F2CD54" w14:textId="77777777" w:rsidTr="00BD7DE5">
        <w:trPr>
          <w:trHeight w:val="429"/>
        </w:trPr>
        <w:tc>
          <w:tcPr>
            <w:tcW w:w="3538" w:type="dxa"/>
          </w:tcPr>
          <w:p w14:paraId="07FFF68A" w14:textId="7D2B393B" w:rsidR="008652DC" w:rsidRPr="00D937DC" w:rsidRDefault="000D0A48" w:rsidP="00101B9F">
            <w:pPr>
              <w:spacing w:after="160" w:line="259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MARTES </w:t>
            </w:r>
            <w:r w:rsidR="00357392">
              <w:rPr>
                <w:bCs/>
                <w:sz w:val="22"/>
                <w:szCs w:val="22"/>
              </w:rPr>
              <w:t>18</w:t>
            </w:r>
            <w:r w:rsidR="008652DC" w:rsidRPr="00D937DC">
              <w:rPr>
                <w:bCs/>
                <w:sz w:val="22"/>
                <w:szCs w:val="22"/>
              </w:rPr>
              <w:t xml:space="preserve"> DE MAYO</w:t>
            </w:r>
          </w:p>
        </w:tc>
        <w:tc>
          <w:tcPr>
            <w:tcW w:w="5415" w:type="dxa"/>
          </w:tcPr>
          <w:p w14:paraId="01A1C442" w14:textId="6CE8A943" w:rsidR="008652DC" w:rsidRPr="00EB4BA7" w:rsidRDefault="00920AE7" w:rsidP="00101B9F">
            <w:pPr>
              <w:spacing w:after="160" w:line="259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A, B, C, D, E, </w:t>
            </w:r>
          </w:p>
        </w:tc>
      </w:tr>
      <w:tr w:rsidR="008652DC" w:rsidRPr="00EB4BA7" w14:paraId="07A57627" w14:textId="77777777" w:rsidTr="00BD7DE5">
        <w:trPr>
          <w:trHeight w:val="429"/>
        </w:trPr>
        <w:tc>
          <w:tcPr>
            <w:tcW w:w="3538" w:type="dxa"/>
          </w:tcPr>
          <w:p w14:paraId="3EBBCF95" w14:textId="068224F5" w:rsidR="008652DC" w:rsidRPr="00D937DC" w:rsidRDefault="000D0A48" w:rsidP="00357392">
            <w:pPr>
              <w:spacing w:after="160" w:line="259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MIÉRCOLES</w:t>
            </w:r>
            <w:r w:rsidR="00485E19">
              <w:rPr>
                <w:bCs/>
                <w:sz w:val="22"/>
                <w:szCs w:val="22"/>
              </w:rPr>
              <w:t xml:space="preserve"> 1</w:t>
            </w:r>
            <w:r w:rsidR="00357392">
              <w:rPr>
                <w:bCs/>
                <w:sz w:val="22"/>
                <w:szCs w:val="22"/>
              </w:rPr>
              <w:t>9</w:t>
            </w:r>
            <w:r w:rsidR="008652DC" w:rsidRPr="00D937DC">
              <w:rPr>
                <w:bCs/>
                <w:sz w:val="22"/>
                <w:szCs w:val="22"/>
              </w:rPr>
              <w:t xml:space="preserve"> DE MAYO</w:t>
            </w:r>
          </w:p>
        </w:tc>
        <w:tc>
          <w:tcPr>
            <w:tcW w:w="5415" w:type="dxa"/>
          </w:tcPr>
          <w:p w14:paraId="461751AF" w14:textId="3771B2AA" w:rsidR="008652DC" w:rsidRPr="00543D18" w:rsidRDefault="00920AE7" w:rsidP="00101B9F">
            <w:pPr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  <w:lang w:val="es-MX"/>
              </w:rPr>
            </w:pPr>
            <w:r>
              <w:rPr>
                <w:rFonts w:cs="Calibri"/>
                <w:bCs/>
                <w:sz w:val="22"/>
                <w:szCs w:val="22"/>
                <w:lang w:val="es-MX"/>
              </w:rPr>
              <w:t xml:space="preserve">F, G, H, I, J, </w:t>
            </w:r>
          </w:p>
        </w:tc>
      </w:tr>
      <w:tr w:rsidR="008652DC" w:rsidRPr="00EB4BA7" w14:paraId="5442A1E4" w14:textId="77777777" w:rsidTr="00BD7DE5">
        <w:trPr>
          <w:trHeight w:val="429"/>
        </w:trPr>
        <w:tc>
          <w:tcPr>
            <w:tcW w:w="3538" w:type="dxa"/>
          </w:tcPr>
          <w:p w14:paraId="71B265E5" w14:textId="1FBC9C3A" w:rsidR="008652DC" w:rsidRPr="00D937DC" w:rsidRDefault="000D0A48" w:rsidP="003573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JUEVES </w:t>
            </w:r>
            <w:r w:rsidR="00357392">
              <w:rPr>
                <w:bCs/>
                <w:sz w:val="22"/>
                <w:szCs w:val="22"/>
              </w:rPr>
              <w:t xml:space="preserve"> 20</w:t>
            </w:r>
            <w:r w:rsidR="008652DC" w:rsidRPr="00D937DC">
              <w:rPr>
                <w:bCs/>
                <w:sz w:val="22"/>
                <w:szCs w:val="22"/>
              </w:rPr>
              <w:t xml:space="preserve"> DE MAYO</w:t>
            </w:r>
          </w:p>
        </w:tc>
        <w:tc>
          <w:tcPr>
            <w:tcW w:w="5415" w:type="dxa"/>
          </w:tcPr>
          <w:p w14:paraId="63FBF714" w14:textId="41361999" w:rsidR="008652DC" w:rsidRPr="00543D18" w:rsidRDefault="00920AE7" w:rsidP="00101B9F">
            <w:pPr>
              <w:jc w:val="center"/>
              <w:rPr>
                <w:rFonts w:cs="Calibri"/>
                <w:color w:val="202124"/>
                <w:shd w:val="clear" w:color="auto" w:fill="FFFFFF"/>
              </w:rPr>
            </w:pPr>
            <w:r>
              <w:rPr>
                <w:rFonts w:cs="Calibri"/>
                <w:color w:val="202124"/>
                <w:shd w:val="clear" w:color="auto" w:fill="FFFFFF"/>
              </w:rPr>
              <w:t xml:space="preserve">K, </w:t>
            </w:r>
            <w:r w:rsidR="008652DC" w:rsidRPr="00D937DC">
              <w:rPr>
                <w:rFonts w:cs="Calibri"/>
                <w:color w:val="202124"/>
                <w:shd w:val="clear" w:color="auto" w:fill="FFFFFF"/>
              </w:rPr>
              <w:t>L, M, N</w:t>
            </w:r>
            <w:r>
              <w:rPr>
                <w:rFonts w:cs="Calibri"/>
                <w:color w:val="202124"/>
                <w:shd w:val="clear" w:color="auto" w:fill="FFFFFF"/>
              </w:rPr>
              <w:t>, Ñ, O</w:t>
            </w:r>
          </w:p>
        </w:tc>
      </w:tr>
      <w:tr w:rsidR="008652DC" w:rsidRPr="00EB4BA7" w14:paraId="3449DD70" w14:textId="77777777" w:rsidTr="00BD7DE5">
        <w:trPr>
          <w:trHeight w:val="429"/>
        </w:trPr>
        <w:tc>
          <w:tcPr>
            <w:tcW w:w="3538" w:type="dxa"/>
          </w:tcPr>
          <w:p w14:paraId="1B4989B0" w14:textId="4AF7E0CF" w:rsidR="008652DC" w:rsidRPr="00D937DC" w:rsidRDefault="000D0A48" w:rsidP="00101B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VIERNES</w:t>
            </w:r>
            <w:r w:rsidR="00357392">
              <w:rPr>
                <w:bCs/>
                <w:sz w:val="22"/>
                <w:szCs w:val="22"/>
              </w:rPr>
              <w:t xml:space="preserve"> 21</w:t>
            </w:r>
            <w:r w:rsidR="008652DC" w:rsidRPr="00D937DC">
              <w:rPr>
                <w:bCs/>
                <w:sz w:val="22"/>
                <w:szCs w:val="22"/>
              </w:rPr>
              <w:t xml:space="preserve"> DE MAYO</w:t>
            </w:r>
          </w:p>
        </w:tc>
        <w:tc>
          <w:tcPr>
            <w:tcW w:w="5415" w:type="dxa"/>
          </w:tcPr>
          <w:p w14:paraId="6F33E0F4" w14:textId="46A45188" w:rsidR="008652DC" w:rsidRPr="00D937DC" w:rsidRDefault="00920AE7" w:rsidP="00101B9F">
            <w:pPr>
              <w:jc w:val="center"/>
              <w:rPr>
                <w:rFonts w:cs="Calibri"/>
                <w:color w:val="202124"/>
                <w:shd w:val="clear" w:color="auto" w:fill="FFFFFF"/>
                <w:lang w:val="es-MX"/>
              </w:rPr>
            </w:pPr>
            <w:r>
              <w:rPr>
                <w:rFonts w:cs="Calibri"/>
                <w:color w:val="202124"/>
                <w:shd w:val="clear" w:color="auto" w:fill="FFFFFF"/>
                <w:lang w:val="es-MX"/>
              </w:rPr>
              <w:t>P,</w:t>
            </w:r>
            <w:r w:rsidR="008652DC">
              <w:rPr>
                <w:rFonts w:cs="Calibri"/>
                <w:color w:val="202124"/>
                <w:shd w:val="clear" w:color="auto" w:fill="FFFFFF"/>
                <w:lang w:val="es-MX"/>
              </w:rPr>
              <w:t xml:space="preserve"> Q, R, S, T, U</w:t>
            </w:r>
            <w:r w:rsidR="008652DC" w:rsidRPr="00D937DC">
              <w:rPr>
                <w:rFonts w:cs="Calibri"/>
                <w:color w:val="202124"/>
                <w:shd w:val="clear" w:color="auto" w:fill="FFFFFF"/>
                <w:lang w:val="es-MX"/>
              </w:rPr>
              <w:t xml:space="preserve"> </w:t>
            </w:r>
          </w:p>
        </w:tc>
      </w:tr>
      <w:tr w:rsidR="008652DC" w:rsidRPr="00EB4BA7" w14:paraId="6B9A8B4D" w14:textId="77777777" w:rsidTr="00BD7DE5">
        <w:trPr>
          <w:trHeight w:val="429"/>
        </w:trPr>
        <w:tc>
          <w:tcPr>
            <w:tcW w:w="3538" w:type="dxa"/>
          </w:tcPr>
          <w:p w14:paraId="10C0E1A4" w14:textId="67CBAA34" w:rsidR="008652DC" w:rsidRPr="00920AE7" w:rsidRDefault="000D0A48" w:rsidP="000D0A48">
            <w:pPr>
              <w:jc w:val="center"/>
              <w:rPr>
                <w:bCs/>
                <w:sz w:val="22"/>
                <w:szCs w:val="22"/>
                <w:lang w:val="es-MX"/>
              </w:rPr>
            </w:pPr>
            <w:r>
              <w:rPr>
                <w:bCs/>
                <w:sz w:val="22"/>
                <w:szCs w:val="22"/>
                <w:lang w:val="es-MX"/>
              </w:rPr>
              <w:t>SÁBADO</w:t>
            </w:r>
            <w:r w:rsidR="00357392">
              <w:rPr>
                <w:bCs/>
                <w:sz w:val="22"/>
                <w:szCs w:val="22"/>
                <w:lang w:val="es-MX"/>
              </w:rPr>
              <w:t xml:space="preserve"> 22</w:t>
            </w:r>
            <w:r w:rsidR="008652DC" w:rsidRPr="00920AE7">
              <w:rPr>
                <w:bCs/>
                <w:sz w:val="22"/>
                <w:szCs w:val="22"/>
                <w:lang w:val="es-MX"/>
              </w:rPr>
              <w:t xml:space="preserve"> DE MAYO</w:t>
            </w:r>
          </w:p>
        </w:tc>
        <w:tc>
          <w:tcPr>
            <w:tcW w:w="5415" w:type="dxa"/>
          </w:tcPr>
          <w:p w14:paraId="529CFCC9" w14:textId="77777777" w:rsidR="008652DC" w:rsidRPr="00920AE7" w:rsidRDefault="008652DC" w:rsidP="00101B9F">
            <w:pPr>
              <w:jc w:val="center"/>
              <w:rPr>
                <w:rFonts w:cs="Calibri"/>
                <w:color w:val="202124"/>
                <w:shd w:val="clear" w:color="auto" w:fill="FFFFFF"/>
                <w:lang w:val="es-MX"/>
              </w:rPr>
            </w:pPr>
            <w:r w:rsidRPr="00920AE7">
              <w:rPr>
                <w:rFonts w:cs="Calibri"/>
                <w:color w:val="202124"/>
                <w:shd w:val="clear" w:color="auto" w:fill="FFFFFF"/>
                <w:lang w:val="es-MX"/>
              </w:rPr>
              <w:t>V, W, X, Y, Z</w:t>
            </w:r>
          </w:p>
        </w:tc>
      </w:tr>
    </w:tbl>
    <w:p w14:paraId="345F2DEE" w14:textId="2D6A3036" w:rsidR="00254453" w:rsidRDefault="00254453" w:rsidP="008652DC">
      <w:pPr>
        <w:jc w:val="both"/>
        <w:rPr>
          <w:b/>
          <w:bCs/>
        </w:rPr>
      </w:pPr>
    </w:p>
    <w:p w14:paraId="5DC86414" w14:textId="6BB432A6" w:rsidR="00063493" w:rsidRDefault="00063493" w:rsidP="008652DC">
      <w:pPr>
        <w:jc w:val="both"/>
        <w:rPr>
          <w:b/>
          <w:bCs/>
        </w:rPr>
      </w:pPr>
    </w:p>
    <w:p w14:paraId="7B07ECE8" w14:textId="77777777" w:rsidR="00063493" w:rsidRDefault="00063493" w:rsidP="008652DC">
      <w:pPr>
        <w:jc w:val="both"/>
        <w:rPr>
          <w:b/>
          <w:bCs/>
        </w:rPr>
      </w:pPr>
    </w:p>
    <w:tbl>
      <w:tblPr>
        <w:tblStyle w:val="Tablaconcuadrcula"/>
        <w:tblW w:w="8973" w:type="dxa"/>
        <w:tblInd w:w="-5" w:type="dxa"/>
        <w:tblLook w:val="04A0" w:firstRow="1" w:lastRow="0" w:firstColumn="1" w:lastColumn="0" w:noHBand="0" w:noVBand="1"/>
      </w:tblPr>
      <w:tblGrid>
        <w:gridCol w:w="3865"/>
        <w:gridCol w:w="5108"/>
      </w:tblGrid>
      <w:tr w:rsidR="00485E19" w:rsidRPr="00EB4BA7" w14:paraId="27C9FA1B" w14:textId="77777777" w:rsidTr="00BD7DE5">
        <w:trPr>
          <w:trHeight w:val="189"/>
        </w:trPr>
        <w:tc>
          <w:tcPr>
            <w:tcW w:w="3865" w:type="dxa"/>
            <w:shd w:val="clear" w:color="auto" w:fill="AEAAAA" w:themeFill="background2" w:themeFillShade="BF"/>
          </w:tcPr>
          <w:p w14:paraId="406A79AC" w14:textId="77777777" w:rsidR="00485E19" w:rsidRPr="00E14C2B" w:rsidRDefault="00485E19" w:rsidP="008735ED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  <w:lang w:val="es-MX"/>
              </w:rPr>
            </w:pPr>
            <w:r w:rsidRPr="00E14C2B">
              <w:rPr>
                <w:b/>
                <w:bCs/>
                <w:sz w:val="22"/>
                <w:szCs w:val="22"/>
                <w:lang w:val="es-MX"/>
              </w:rPr>
              <w:t>Horarios</w:t>
            </w:r>
          </w:p>
        </w:tc>
        <w:tc>
          <w:tcPr>
            <w:tcW w:w="5108" w:type="dxa"/>
            <w:shd w:val="clear" w:color="auto" w:fill="AEAAAA" w:themeFill="background2" w:themeFillShade="BF"/>
          </w:tcPr>
          <w:p w14:paraId="4FCA87D6" w14:textId="77777777" w:rsidR="00485E19" w:rsidRPr="00E14C2B" w:rsidRDefault="00485E19" w:rsidP="008735ED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  <w:lang w:val="es-MX"/>
              </w:rPr>
            </w:pPr>
            <w:r w:rsidRPr="00E14C2B">
              <w:rPr>
                <w:b/>
                <w:bCs/>
                <w:sz w:val="22"/>
                <w:szCs w:val="22"/>
                <w:lang w:val="es-MX"/>
              </w:rPr>
              <w:t>Edades</w:t>
            </w:r>
          </w:p>
        </w:tc>
      </w:tr>
      <w:tr w:rsidR="00485E19" w:rsidRPr="00EB4BA7" w14:paraId="3D76F18D" w14:textId="77777777" w:rsidTr="00BD7DE5">
        <w:trPr>
          <w:trHeight w:val="378"/>
        </w:trPr>
        <w:tc>
          <w:tcPr>
            <w:tcW w:w="3865" w:type="dxa"/>
            <w:vAlign w:val="center"/>
          </w:tcPr>
          <w:p w14:paraId="0A8C9DBA" w14:textId="77777777" w:rsidR="00485E19" w:rsidRPr="00EB4BA7" w:rsidRDefault="00485E19" w:rsidP="008735ED">
            <w:pPr>
              <w:spacing w:after="160" w:line="259" w:lineRule="auto"/>
              <w:jc w:val="center"/>
              <w:rPr>
                <w:bCs/>
                <w:sz w:val="22"/>
                <w:szCs w:val="22"/>
                <w:lang w:val="es-MX"/>
              </w:rPr>
            </w:pPr>
            <w:r w:rsidRPr="00EB4BA7">
              <w:rPr>
                <w:bCs/>
                <w:sz w:val="22"/>
                <w:szCs w:val="22"/>
                <w:lang w:val="es-MX"/>
              </w:rPr>
              <w:t>08:00 a 11:00 h</w:t>
            </w:r>
            <w:r>
              <w:rPr>
                <w:bCs/>
                <w:sz w:val="22"/>
                <w:szCs w:val="22"/>
                <w:lang w:val="es-MX"/>
              </w:rPr>
              <w:t>o</w:t>
            </w:r>
            <w:r w:rsidRPr="00EB4BA7">
              <w:rPr>
                <w:bCs/>
                <w:sz w:val="22"/>
                <w:szCs w:val="22"/>
                <w:lang w:val="es-MX"/>
              </w:rPr>
              <w:t>r</w:t>
            </w:r>
            <w:r>
              <w:rPr>
                <w:bCs/>
                <w:sz w:val="22"/>
                <w:szCs w:val="22"/>
                <w:lang w:val="es-MX"/>
              </w:rPr>
              <w:t>a</w:t>
            </w:r>
            <w:r w:rsidRPr="00EB4BA7">
              <w:rPr>
                <w:bCs/>
                <w:sz w:val="22"/>
                <w:szCs w:val="22"/>
                <w:lang w:val="es-MX"/>
              </w:rPr>
              <w:t>s.</w:t>
            </w:r>
          </w:p>
        </w:tc>
        <w:tc>
          <w:tcPr>
            <w:tcW w:w="5108" w:type="dxa"/>
          </w:tcPr>
          <w:p w14:paraId="4F8B99B9" w14:textId="7091EDA0" w:rsidR="00485E19" w:rsidRDefault="00485E19" w:rsidP="008735ED">
            <w:pPr>
              <w:spacing w:after="160" w:line="259" w:lineRule="auto"/>
              <w:jc w:val="center"/>
              <w:rPr>
                <w:bCs/>
                <w:sz w:val="22"/>
                <w:szCs w:val="22"/>
                <w:lang w:val="es-MX"/>
              </w:rPr>
            </w:pPr>
            <w:r>
              <w:rPr>
                <w:bCs/>
                <w:sz w:val="22"/>
                <w:szCs w:val="22"/>
                <w:lang w:val="es-MX"/>
              </w:rPr>
              <w:t>Personas de 57 a 59 años</w:t>
            </w:r>
            <w:r w:rsidR="00094589">
              <w:rPr>
                <w:bCs/>
                <w:sz w:val="22"/>
                <w:szCs w:val="22"/>
                <w:lang w:val="es-MX"/>
              </w:rPr>
              <w:t>.</w:t>
            </w:r>
            <w:r w:rsidRPr="00EB4BA7">
              <w:rPr>
                <w:bCs/>
                <w:sz w:val="22"/>
                <w:szCs w:val="22"/>
                <w:lang w:val="es-MX"/>
              </w:rPr>
              <w:t xml:space="preserve"> </w:t>
            </w:r>
          </w:p>
          <w:p w14:paraId="39952E0B" w14:textId="1E521E49" w:rsidR="00485E19" w:rsidRDefault="00485E19" w:rsidP="008735ED">
            <w:pPr>
              <w:spacing w:after="160" w:line="259" w:lineRule="auto"/>
              <w:jc w:val="center"/>
              <w:rPr>
                <w:bCs/>
                <w:sz w:val="22"/>
                <w:szCs w:val="22"/>
                <w:lang w:val="es-MX"/>
              </w:rPr>
            </w:pPr>
            <w:r>
              <w:rPr>
                <w:bCs/>
                <w:sz w:val="22"/>
                <w:szCs w:val="22"/>
                <w:lang w:val="es-MX"/>
              </w:rPr>
              <w:t>Personas de 50</w:t>
            </w:r>
            <w:r w:rsidR="00C02F6B">
              <w:rPr>
                <w:bCs/>
                <w:sz w:val="22"/>
                <w:szCs w:val="22"/>
                <w:lang w:val="es-MX"/>
              </w:rPr>
              <w:t xml:space="preserve"> y más</w:t>
            </w:r>
            <w:r w:rsidRPr="00EB4BA7">
              <w:rPr>
                <w:bCs/>
                <w:sz w:val="22"/>
                <w:szCs w:val="22"/>
                <w:lang w:val="es-MX"/>
              </w:rPr>
              <w:t xml:space="preserve"> con discapacidad y movilidad reducida.</w:t>
            </w:r>
          </w:p>
          <w:p w14:paraId="2B141BB0" w14:textId="77777777" w:rsidR="00485E19" w:rsidRPr="00EB4BA7" w:rsidRDefault="00485E19" w:rsidP="008735ED">
            <w:pPr>
              <w:spacing w:after="160" w:line="259" w:lineRule="auto"/>
              <w:jc w:val="center"/>
              <w:rPr>
                <w:bCs/>
                <w:sz w:val="22"/>
                <w:szCs w:val="22"/>
                <w:lang w:val="es-MX"/>
              </w:rPr>
            </w:pPr>
            <w:r>
              <w:rPr>
                <w:bCs/>
                <w:sz w:val="22"/>
                <w:szCs w:val="22"/>
                <w:lang w:val="es-MX"/>
              </w:rPr>
              <w:t>Personas de 60 y más que faltaron de vacunarse.</w:t>
            </w:r>
          </w:p>
        </w:tc>
      </w:tr>
      <w:tr w:rsidR="00485E19" w:rsidRPr="00EB4BA7" w14:paraId="19F7C0A2" w14:textId="77777777" w:rsidTr="00BD7DE5">
        <w:trPr>
          <w:trHeight w:val="71"/>
        </w:trPr>
        <w:tc>
          <w:tcPr>
            <w:tcW w:w="3865" w:type="dxa"/>
          </w:tcPr>
          <w:p w14:paraId="171D740F" w14:textId="77777777" w:rsidR="00485E19" w:rsidRPr="00EB4BA7" w:rsidRDefault="00485E19" w:rsidP="008735ED">
            <w:pPr>
              <w:spacing w:after="160" w:line="259" w:lineRule="auto"/>
              <w:jc w:val="center"/>
              <w:rPr>
                <w:bCs/>
                <w:sz w:val="22"/>
                <w:szCs w:val="22"/>
                <w:lang w:val="es-MX"/>
              </w:rPr>
            </w:pPr>
            <w:r>
              <w:rPr>
                <w:bCs/>
                <w:sz w:val="22"/>
                <w:szCs w:val="22"/>
                <w:lang w:val="es-MX"/>
              </w:rPr>
              <w:t xml:space="preserve">11:00 </w:t>
            </w:r>
            <w:r w:rsidRPr="00EB4BA7">
              <w:rPr>
                <w:bCs/>
                <w:sz w:val="22"/>
                <w:szCs w:val="22"/>
                <w:lang w:val="es-MX"/>
              </w:rPr>
              <w:t>a 15:00 h</w:t>
            </w:r>
            <w:r>
              <w:rPr>
                <w:bCs/>
                <w:sz w:val="22"/>
                <w:szCs w:val="22"/>
                <w:lang w:val="es-MX"/>
              </w:rPr>
              <w:t>o</w:t>
            </w:r>
            <w:r w:rsidRPr="00EB4BA7">
              <w:rPr>
                <w:bCs/>
                <w:sz w:val="22"/>
                <w:szCs w:val="22"/>
                <w:lang w:val="es-MX"/>
              </w:rPr>
              <w:t>r</w:t>
            </w:r>
            <w:r>
              <w:rPr>
                <w:bCs/>
                <w:sz w:val="22"/>
                <w:szCs w:val="22"/>
                <w:lang w:val="es-MX"/>
              </w:rPr>
              <w:t>a</w:t>
            </w:r>
            <w:r w:rsidRPr="00EB4BA7">
              <w:rPr>
                <w:bCs/>
                <w:sz w:val="22"/>
                <w:szCs w:val="22"/>
                <w:lang w:val="es-MX"/>
              </w:rPr>
              <w:t>s</w:t>
            </w:r>
            <w:r>
              <w:rPr>
                <w:bCs/>
                <w:sz w:val="22"/>
                <w:szCs w:val="22"/>
                <w:lang w:val="es-MX"/>
              </w:rPr>
              <w:t>.</w:t>
            </w:r>
          </w:p>
        </w:tc>
        <w:tc>
          <w:tcPr>
            <w:tcW w:w="5108" w:type="dxa"/>
          </w:tcPr>
          <w:p w14:paraId="61916E44" w14:textId="77777777" w:rsidR="00E24030" w:rsidRDefault="00E36485" w:rsidP="00E24030">
            <w:pPr>
              <w:spacing w:after="160" w:line="259" w:lineRule="auto"/>
              <w:jc w:val="center"/>
              <w:rPr>
                <w:bCs/>
                <w:sz w:val="22"/>
                <w:szCs w:val="22"/>
                <w:lang w:val="es-MX"/>
              </w:rPr>
            </w:pPr>
            <w:r>
              <w:rPr>
                <w:bCs/>
                <w:sz w:val="22"/>
                <w:szCs w:val="22"/>
                <w:lang w:val="es-MX"/>
              </w:rPr>
              <w:t xml:space="preserve">Mujeres mayores de 18 años de edad </w:t>
            </w:r>
            <w:r w:rsidR="00E24030">
              <w:rPr>
                <w:bCs/>
                <w:sz w:val="22"/>
                <w:szCs w:val="22"/>
                <w:lang w:val="es-MX"/>
              </w:rPr>
              <w:t>con tres o más meses de embarazo.</w:t>
            </w:r>
          </w:p>
          <w:p w14:paraId="5FFA2203" w14:textId="3466A9EB" w:rsidR="00485E19" w:rsidRPr="00EB4BA7" w:rsidRDefault="00485E19" w:rsidP="00E24030">
            <w:pPr>
              <w:spacing w:after="160" w:line="259" w:lineRule="auto"/>
              <w:jc w:val="center"/>
              <w:rPr>
                <w:bCs/>
                <w:sz w:val="22"/>
                <w:szCs w:val="22"/>
                <w:lang w:val="es-MX"/>
              </w:rPr>
            </w:pPr>
            <w:r>
              <w:rPr>
                <w:bCs/>
                <w:sz w:val="22"/>
                <w:szCs w:val="22"/>
                <w:lang w:val="es-MX"/>
              </w:rPr>
              <w:t>Personas de 50 a 53 años.</w:t>
            </w:r>
          </w:p>
        </w:tc>
      </w:tr>
      <w:tr w:rsidR="00485E19" w:rsidRPr="00EB4BA7" w14:paraId="7BD6E3CB" w14:textId="77777777" w:rsidTr="00BD7DE5">
        <w:trPr>
          <w:trHeight w:val="189"/>
        </w:trPr>
        <w:tc>
          <w:tcPr>
            <w:tcW w:w="3865" w:type="dxa"/>
          </w:tcPr>
          <w:p w14:paraId="50A5BDC6" w14:textId="7F9A0671" w:rsidR="00485E19" w:rsidRPr="00EB4BA7" w:rsidRDefault="00E8593B" w:rsidP="008735ED">
            <w:pPr>
              <w:spacing w:after="160" w:line="259" w:lineRule="auto"/>
              <w:jc w:val="center"/>
              <w:rPr>
                <w:bCs/>
                <w:sz w:val="22"/>
                <w:szCs w:val="22"/>
                <w:lang w:val="es-MX"/>
              </w:rPr>
            </w:pPr>
            <w:r>
              <w:rPr>
                <w:bCs/>
                <w:sz w:val="22"/>
                <w:szCs w:val="22"/>
                <w:lang w:val="es-MX"/>
              </w:rPr>
              <w:t>15:00 a 17</w:t>
            </w:r>
            <w:r w:rsidR="00485E19" w:rsidRPr="00EB4BA7">
              <w:rPr>
                <w:bCs/>
                <w:sz w:val="22"/>
                <w:szCs w:val="22"/>
                <w:lang w:val="es-MX"/>
              </w:rPr>
              <w:t>:00 h</w:t>
            </w:r>
            <w:r w:rsidR="00485E19">
              <w:rPr>
                <w:bCs/>
                <w:sz w:val="22"/>
                <w:szCs w:val="22"/>
                <w:lang w:val="es-MX"/>
              </w:rPr>
              <w:t>oras.</w:t>
            </w:r>
          </w:p>
        </w:tc>
        <w:tc>
          <w:tcPr>
            <w:tcW w:w="5108" w:type="dxa"/>
          </w:tcPr>
          <w:p w14:paraId="016E343E" w14:textId="77777777" w:rsidR="00485E19" w:rsidRPr="00EB4BA7" w:rsidRDefault="00485E19" w:rsidP="008735ED">
            <w:pPr>
              <w:spacing w:after="160" w:line="259" w:lineRule="auto"/>
              <w:jc w:val="center"/>
              <w:rPr>
                <w:bCs/>
                <w:sz w:val="22"/>
                <w:szCs w:val="22"/>
                <w:lang w:val="es-MX"/>
              </w:rPr>
            </w:pPr>
            <w:r>
              <w:rPr>
                <w:bCs/>
                <w:sz w:val="22"/>
                <w:szCs w:val="22"/>
                <w:lang w:val="es-MX"/>
              </w:rPr>
              <w:t>Personas de 54 a 56 años.</w:t>
            </w:r>
          </w:p>
        </w:tc>
      </w:tr>
    </w:tbl>
    <w:p w14:paraId="1B9A8243" w14:textId="2D72EEC3" w:rsidR="008652DC" w:rsidRDefault="008652DC" w:rsidP="008652DC">
      <w:pPr>
        <w:jc w:val="both"/>
        <w:rPr>
          <w:bCs/>
        </w:rPr>
      </w:pPr>
    </w:p>
    <w:p w14:paraId="1D807B68" w14:textId="0E960EBF" w:rsidR="00BD7DE5" w:rsidRDefault="00094589" w:rsidP="00BD7DE5">
      <w:pPr>
        <w:jc w:val="both"/>
        <w:rPr>
          <w:bCs/>
        </w:rPr>
      </w:pPr>
      <w:r>
        <w:rPr>
          <w:bCs/>
        </w:rPr>
        <w:t>Asimismo, la Brigada Correcaminos</w:t>
      </w:r>
      <w:r w:rsidR="00BD7DE5">
        <w:rPr>
          <w:bCs/>
        </w:rPr>
        <w:t xml:space="preserve"> pide a la </w:t>
      </w:r>
      <w:proofErr w:type="spellStart"/>
      <w:r w:rsidR="00BD7DE5">
        <w:rPr>
          <w:bCs/>
        </w:rPr>
        <w:t>poblacion</w:t>
      </w:r>
      <w:proofErr w:type="spellEnd"/>
      <w:r w:rsidR="00BD7DE5">
        <w:rPr>
          <w:bCs/>
        </w:rPr>
        <w:t xml:space="preserve"> asistir</w:t>
      </w:r>
      <w:r w:rsidR="00BD7DE5" w:rsidRPr="00A95E14">
        <w:rPr>
          <w:bCs/>
        </w:rPr>
        <w:t xml:space="preserve"> con </w:t>
      </w:r>
      <w:r w:rsidR="00BD7DE5" w:rsidRPr="002D3552">
        <w:rPr>
          <w:b/>
          <w:bCs/>
        </w:rPr>
        <w:t>lapicero tinta azul y los siguientes documentos:</w:t>
      </w:r>
      <w:r w:rsidR="00BD7DE5" w:rsidRPr="00896BA1">
        <w:rPr>
          <w:bCs/>
        </w:rPr>
        <w:t xml:space="preserve"> </w:t>
      </w:r>
      <w:r w:rsidR="00BD7DE5" w:rsidRPr="00896BA1">
        <w:rPr>
          <w:b/>
          <w:bCs/>
        </w:rPr>
        <w:t xml:space="preserve">impresión del folio del </w:t>
      </w:r>
      <w:proofErr w:type="spellStart"/>
      <w:r w:rsidR="00BD7DE5" w:rsidRPr="00896BA1">
        <w:rPr>
          <w:b/>
          <w:bCs/>
        </w:rPr>
        <w:t>preregistro</w:t>
      </w:r>
      <w:proofErr w:type="spellEnd"/>
      <w:r w:rsidR="00BD7DE5" w:rsidRPr="00896BA1">
        <w:rPr>
          <w:b/>
          <w:bCs/>
        </w:rPr>
        <w:t xml:space="preserve"> en la plataforma https://mivacuna.salud.gob.mx y el formato denominado “expediente de vacunación”</w:t>
      </w:r>
      <w:r>
        <w:rPr>
          <w:bCs/>
        </w:rPr>
        <w:t>,</w:t>
      </w:r>
      <w:r w:rsidR="00BD7DE5" w:rsidRPr="00896BA1">
        <w:rPr>
          <w:bCs/>
        </w:rPr>
        <w:t xml:space="preserve"> </w:t>
      </w:r>
      <w:r w:rsidR="00BD7DE5" w:rsidRPr="00A95E14">
        <w:rPr>
          <w:bCs/>
        </w:rPr>
        <w:t>identificación oficial con fot</w:t>
      </w:r>
      <w:r w:rsidR="00BD7DE5">
        <w:rPr>
          <w:bCs/>
        </w:rPr>
        <w:t>ografía (</w:t>
      </w:r>
      <w:r w:rsidR="00BD7DE5" w:rsidRPr="00896BA1">
        <w:rPr>
          <w:b/>
          <w:bCs/>
        </w:rPr>
        <w:t>INE, cartilla militar, constancia de identidad, pasaporte</w:t>
      </w:r>
      <w:r w:rsidR="00BD7DE5">
        <w:rPr>
          <w:bCs/>
        </w:rPr>
        <w:t>)</w:t>
      </w:r>
      <w:r>
        <w:rPr>
          <w:bCs/>
        </w:rPr>
        <w:t>, copia de la</w:t>
      </w:r>
      <w:r w:rsidR="00BD7DE5" w:rsidRPr="00A95E14">
        <w:rPr>
          <w:bCs/>
        </w:rPr>
        <w:t xml:space="preserve"> Clave Única de Registro de Población </w:t>
      </w:r>
      <w:r w:rsidR="00BD7DE5" w:rsidRPr="00667070">
        <w:rPr>
          <w:b/>
          <w:bCs/>
        </w:rPr>
        <w:t xml:space="preserve">(CURP), </w:t>
      </w:r>
      <w:r w:rsidR="00BD7DE5" w:rsidRPr="00A95E14">
        <w:rPr>
          <w:bCs/>
        </w:rPr>
        <w:t xml:space="preserve">y </w:t>
      </w:r>
      <w:r w:rsidR="00BD7DE5" w:rsidRPr="00667070">
        <w:rPr>
          <w:b/>
          <w:bCs/>
        </w:rPr>
        <w:t>comprobante de domicilio</w:t>
      </w:r>
      <w:r w:rsidR="00BD7DE5" w:rsidRPr="00A95E14">
        <w:rPr>
          <w:bCs/>
        </w:rPr>
        <w:t xml:space="preserve"> original y copia, no mayor a tres meses</w:t>
      </w:r>
      <w:r w:rsidR="00BD7DE5">
        <w:rPr>
          <w:bCs/>
        </w:rPr>
        <w:t>.</w:t>
      </w:r>
    </w:p>
    <w:p w14:paraId="650B066B" w14:textId="3BE5C6EE" w:rsidR="00BD7DE5" w:rsidRDefault="00BD7DE5" w:rsidP="00BD7DE5">
      <w:pPr>
        <w:jc w:val="both"/>
        <w:rPr>
          <w:bCs/>
        </w:rPr>
      </w:pPr>
      <w:r>
        <w:rPr>
          <w:bCs/>
        </w:rPr>
        <w:t>En caso de ser adulto de 60 años y más</w:t>
      </w:r>
      <w:r w:rsidR="00094589">
        <w:rPr>
          <w:bCs/>
        </w:rPr>
        <w:t>,</w:t>
      </w:r>
      <w:r>
        <w:rPr>
          <w:bCs/>
        </w:rPr>
        <w:t xml:space="preserve"> </w:t>
      </w:r>
      <w:r w:rsidR="00094589">
        <w:rPr>
          <w:bCs/>
        </w:rPr>
        <w:t xml:space="preserve">puede </w:t>
      </w:r>
      <w:r>
        <w:rPr>
          <w:bCs/>
        </w:rPr>
        <w:t xml:space="preserve">identificarse con el </w:t>
      </w:r>
      <w:r w:rsidRPr="00667070">
        <w:rPr>
          <w:b/>
          <w:bCs/>
        </w:rPr>
        <w:t>documento que expide el Instituto Nacional de las Pe</w:t>
      </w:r>
      <w:r w:rsidR="00094589">
        <w:rPr>
          <w:b/>
          <w:bCs/>
        </w:rPr>
        <w:t>rsonas Adultas Mayores (INAPAM).</w:t>
      </w:r>
    </w:p>
    <w:p w14:paraId="73021534" w14:textId="62A14599" w:rsidR="00BD7DE5" w:rsidRDefault="00BD7DE5" w:rsidP="00BD7DE5">
      <w:pPr>
        <w:jc w:val="both"/>
        <w:rPr>
          <w:bCs/>
        </w:rPr>
      </w:pPr>
      <w:r>
        <w:rPr>
          <w:bCs/>
        </w:rPr>
        <w:t>La información sobre los lineamientos de este proceso será publicada en las cuentas de Twitter y Facebook de la Secretaría de Salud, así como en las del IMSS, ISSSTE, ISSSTEP y la delegación de Bienestar.</w:t>
      </w:r>
    </w:p>
    <w:p w14:paraId="5FF7EEAD" w14:textId="77777777" w:rsidR="00312E8F" w:rsidRDefault="00312E8F" w:rsidP="00BD7DE5">
      <w:pPr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4812"/>
      </w:tblGrid>
      <w:tr w:rsidR="00312E8F" w14:paraId="2FAC867C" w14:textId="77777777" w:rsidTr="00312E8F">
        <w:trPr>
          <w:trHeight w:val="431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3A5D7DB6" w14:textId="1C3C43D2" w:rsidR="00312E8F" w:rsidRDefault="00312E8F" w:rsidP="007435F3">
            <w:pPr>
              <w:jc w:val="center"/>
              <w:rPr>
                <w:b/>
              </w:rPr>
            </w:pPr>
            <w:r>
              <w:rPr>
                <w:b/>
              </w:rPr>
              <w:t>UNIDADES MÉDICAS</w:t>
            </w:r>
          </w:p>
        </w:tc>
      </w:tr>
      <w:tr w:rsidR="00312E8F" w14:paraId="77DD79CB" w14:textId="77777777" w:rsidTr="00312E8F">
        <w:trPr>
          <w:trHeight w:val="431"/>
        </w:trPr>
        <w:tc>
          <w:tcPr>
            <w:tcW w:w="2386" w:type="pct"/>
            <w:shd w:val="clear" w:color="auto" w:fill="BFBFBF" w:themeFill="background1" w:themeFillShade="BF"/>
          </w:tcPr>
          <w:p w14:paraId="670E8F9C" w14:textId="4492D823" w:rsidR="00312E8F" w:rsidRPr="00E7385B" w:rsidRDefault="00312E8F" w:rsidP="007435F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614" w:type="pct"/>
            <w:shd w:val="clear" w:color="auto" w:fill="BFBFBF" w:themeFill="background1" w:themeFillShade="BF"/>
          </w:tcPr>
          <w:p w14:paraId="34A8511A" w14:textId="70959ADB" w:rsidR="00312E8F" w:rsidRPr="00E7385B" w:rsidRDefault="00312E8F" w:rsidP="007435F3">
            <w:pPr>
              <w:jc w:val="center"/>
              <w:rPr>
                <w:b/>
              </w:rPr>
            </w:pPr>
            <w:r>
              <w:rPr>
                <w:b/>
              </w:rPr>
              <w:t>Ubicación</w:t>
            </w:r>
          </w:p>
        </w:tc>
      </w:tr>
      <w:tr w:rsidR="00312E8F" w14:paraId="69A51B54" w14:textId="77777777" w:rsidTr="00312E8F">
        <w:trPr>
          <w:trHeight w:val="1309"/>
        </w:trPr>
        <w:tc>
          <w:tcPr>
            <w:tcW w:w="2386" w:type="pct"/>
            <w:shd w:val="clear" w:color="auto" w:fill="auto"/>
          </w:tcPr>
          <w:p w14:paraId="6D9DCCDF" w14:textId="77777777" w:rsidR="00312E8F" w:rsidRPr="00083C4F" w:rsidRDefault="00312E8F" w:rsidP="00D80FAF">
            <w:pPr>
              <w:spacing w:after="0"/>
            </w:pPr>
            <w:r w:rsidRPr="00083C4F">
              <w:t>Hospital General del Sur Eduardo Vázquez N. (zona de estacionamiento)</w:t>
            </w:r>
          </w:p>
          <w:p w14:paraId="59C9809E" w14:textId="77777777" w:rsidR="00312E8F" w:rsidRPr="00083C4F" w:rsidRDefault="00312E8F" w:rsidP="00D80FAF"/>
        </w:tc>
        <w:tc>
          <w:tcPr>
            <w:tcW w:w="2614" w:type="pct"/>
            <w:shd w:val="clear" w:color="auto" w:fill="auto"/>
          </w:tcPr>
          <w:p w14:paraId="2258261C" w14:textId="77777777" w:rsidR="00312E8F" w:rsidRPr="00083C4F" w:rsidRDefault="00312E8F" w:rsidP="00D80FAF">
            <w:r w:rsidRPr="00083C4F">
              <w:t>Antiguo Camino Guadalupe Hidalgo No. 11350, Col. Lomas de Castillotla, Pue.</w:t>
            </w:r>
          </w:p>
        </w:tc>
      </w:tr>
      <w:tr w:rsidR="00312E8F" w14:paraId="461AD81C" w14:textId="77777777" w:rsidTr="00312E8F">
        <w:trPr>
          <w:trHeight w:val="728"/>
        </w:trPr>
        <w:tc>
          <w:tcPr>
            <w:tcW w:w="2386" w:type="pct"/>
            <w:shd w:val="clear" w:color="auto" w:fill="auto"/>
          </w:tcPr>
          <w:p w14:paraId="7E165E85" w14:textId="77777777" w:rsidR="00312E8F" w:rsidRPr="00083C4F" w:rsidRDefault="00312E8F" w:rsidP="00D80FAF">
            <w:pPr>
              <w:spacing w:after="0"/>
            </w:pPr>
            <w:r w:rsidRPr="00083C4F">
              <w:t xml:space="preserve">Hospital Militar Regional </w:t>
            </w:r>
          </w:p>
          <w:p w14:paraId="3B3521EE" w14:textId="77777777" w:rsidR="00312E8F" w:rsidRPr="00083C4F" w:rsidRDefault="00312E8F" w:rsidP="00D80FAF">
            <w:pPr>
              <w:spacing w:after="0"/>
            </w:pPr>
          </w:p>
        </w:tc>
        <w:tc>
          <w:tcPr>
            <w:tcW w:w="2614" w:type="pct"/>
            <w:shd w:val="clear" w:color="auto" w:fill="auto"/>
          </w:tcPr>
          <w:p w14:paraId="00638CFE" w14:textId="77777777" w:rsidR="00312E8F" w:rsidRPr="00083C4F" w:rsidRDefault="00312E8F" w:rsidP="00D80FAF">
            <w:r w:rsidRPr="00083C4F">
              <w:t>Av. La Calera No. 49 Col. Héroes de Puebla, Pue.</w:t>
            </w:r>
          </w:p>
        </w:tc>
      </w:tr>
      <w:tr w:rsidR="00312E8F" w14:paraId="631E7606" w14:textId="77777777" w:rsidTr="00312E8F">
        <w:trPr>
          <w:trHeight w:val="1010"/>
        </w:trPr>
        <w:tc>
          <w:tcPr>
            <w:tcW w:w="2386" w:type="pct"/>
            <w:shd w:val="clear" w:color="auto" w:fill="auto"/>
          </w:tcPr>
          <w:p w14:paraId="0EE1745B" w14:textId="77777777" w:rsidR="00312E8F" w:rsidRPr="00083C4F" w:rsidRDefault="00312E8F" w:rsidP="00D80FAF">
            <w:pPr>
              <w:spacing w:after="0"/>
            </w:pPr>
            <w:r w:rsidRPr="00083C4F">
              <w:lastRenderedPageBreak/>
              <w:t xml:space="preserve">2do. Regimiento Blindado de Reconocimiento </w:t>
            </w:r>
          </w:p>
          <w:p w14:paraId="7A3973CA" w14:textId="77777777" w:rsidR="00312E8F" w:rsidRPr="00083C4F" w:rsidRDefault="00312E8F" w:rsidP="00D80FAF"/>
        </w:tc>
        <w:tc>
          <w:tcPr>
            <w:tcW w:w="2614" w:type="pct"/>
            <w:shd w:val="clear" w:color="auto" w:fill="auto"/>
          </w:tcPr>
          <w:p w14:paraId="091BF716" w14:textId="77777777" w:rsidR="00312E8F" w:rsidRPr="00083C4F" w:rsidRDefault="00312E8F" w:rsidP="00D80FAF">
            <w:r w:rsidRPr="00083C4F">
              <w:t>Bulevar Vicente Suárez S/N 2do, Regimiento Blindado de Reconocimiento</w:t>
            </w:r>
          </w:p>
        </w:tc>
      </w:tr>
      <w:tr w:rsidR="00312E8F" w14:paraId="7E273710" w14:textId="77777777" w:rsidTr="00312E8F">
        <w:trPr>
          <w:trHeight w:val="728"/>
        </w:trPr>
        <w:tc>
          <w:tcPr>
            <w:tcW w:w="2386" w:type="pct"/>
            <w:shd w:val="clear" w:color="auto" w:fill="auto"/>
          </w:tcPr>
          <w:p w14:paraId="0D4D9EDD" w14:textId="77777777" w:rsidR="00312E8F" w:rsidRPr="00FA72D3" w:rsidRDefault="00312E8F" w:rsidP="00D80FAF">
            <w:pPr>
              <w:spacing w:after="0"/>
              <w:rPr>
                <w:b/>
              </w:rPr>
            </w:pPr>
            <w:r>
              <w:t>Hospital General del Norte</w:t>
            </w:r>
          </w:p>
        </w:tc>
        <w:tc>
          <w:tcPr>
            <w:tcW w:w="2614" w:type="pct"/>
            <w:shd w:val="clear" w:color="auto" w:fill="auto"/>
          </w:tcPr>
          <w:p w14:paraId="75D42D6B" w14:textId="77777777" w:rsidR="00312E8F" w:rsidRPr="00FA72D3" w:rsidRDefault="00312E8F" w:rsidP="00D80FAF">
            <w:pPr>
              <w:rPr>
                <w:b/>
              </w:rPr>
            </w:pPr>
            <w:r>
              <w:t>Calle 88 Poniente S/N Infonavit, San Pedro, Pue.</w:t>
            </w:r>
          </w:p>
        </w:tc>
      </w:tr>
      <w:tr w:rsidR="00312E8F" w14:paraId="7A8728C0" w14:textId="77777777" w:rsidTr="00312E8F">
        <w:trPr>
          <w:trHeight w:val="564"/>
        </w:trPr>
        <w:tc>
          <w:tcPr>
            <w:tcW w:w="2386" w:type="pct"/>
            <w:shd w:val="clear" w:color="auto" w:fill="auto"/>
          </w:tcPr>
          <w:p w14:paraId="41786E6D" w14:textId="77777777" w:rsidR="00312E8F" w:rsidRDefault="00312E8F" w:rsidP="00D80FAF">
            <w:r>
              <w:t>Hospital para el Niño Poblano</w:t>
            </w:r>
          </w:p>
        </w:tc>
        <w:tc>
          <w:tcPr>
            <w:tcW w:w="2614" w:type="pct"/>
            <w:shd w:val="clear" w:color="auto" w:fill="auto"/>
          </w:tcPr>
          <w:p w14:paraId="44313120" w14:textId="29B0F07F" w:rsidR="00312E8F" w:rsidRPr="00CC7CA9" w:rsidRDefault="00312E8F" w:rsidP="00D80FAF">
            <w:pPr>
              <w:rPr>
                <w:b/>
              </w:rPr>
            </w:pPr>
            <w:r>
              <w:t>B</w:t>
            </w:r>
            <w:r w:rsidR="00B42CD4">
              <w:t>o</w:t>
            </w:r>
            <w:r>
              <w:t>ulevar</w:t>
            </w:r>
            <w:r w:rsidR="007D5CF8">
              <w:t>d</w:t>
            </w:r>
            <w:r>
              <w:t xml:space="preserve"> Niño Poblano No. 5307, Reserva Territorial Atlixcáyotl, Col. Concepción La Cruz, San Andrés Cholula, Pue.</w:t>
            </w:r>
          </w:p>
        </w:tc>
      </w:tr>
      <w:tr w:rsidR="00312E8F" w14:paraId="76DFC847" w14:textId="77777777" w:rsidTr="00312E8F">
        <w:trPr>
          <w:trHeight w:val="911"/>
        </w:trPr>
        <w:tc>
          <w:tcPr>
            <w:tcW w:w="2386" w:type="pct"/>
            <w:shd w:val="clear" w:color="auto" w:fill="auto"/>
          </w:tcPr>
          <w:p w14:paraId="2E33566C" w14:textId="77777777" w:rsidR="00312E8F" w:rsidRDefault="00312E8F" w:rsidP="00D80FAF">
            <w:r>
              <w:t>CESSA La Libertad</w:t>
            </w:r>
          </w:p>
        </w:tc>
        <w:tc>
          <w:tcPr>
            <w:tcW w:w="2614" w:type="pct"/>
            <w:shd w:val="clear" w:color="auto" w:fill="auto"/>
          </w:tcPr>
          <w:p w14:paraId="02872CB4" w14:textId="77777777" w:rsidR="00312E8F" w:rsidRDefault="00312E8F" w:rsidP="00D80FAF">
            <w:r>
              <w:t xml:space="preserve">Calle 4 Sur No. 107, Col. La Libertad, Pue. </w:t>
            </w:r>
          </w:p>
        </w:tc>
      </w:tr>
      <w:tr w:rsidR="00312E8F" w14:paraId="0BE9E1E1" w14:textId="77777777" w:rsidTr="00312E8F">
        <w:trPr>
          <w:trHeight w:val="911"/>
        </w:trPr>
        <w:tc>
          <w:tcPr>
            <w:tcW w:w="2386" w:type="pct"/>
            <w:shd w:val="clear" w:color="auto" w:fill="auto"/>
          </w:tcPr>
          <w:p w14:paraId="0213469B" w14:textId="77777777" w:rsidR="00312E8F" w:rsidRDefault="00312E8F" w:rsidP="00D80FAF">
            <w:r>
              <w:t>CESSA Romero Vargas</w:t>
            </w:r>
          </w:p>
        </w:tc>
        <w:tc>
          <w:tcPr>
            <w:tcW w:w="2614" w:type="pct"/>
            <w:shd w:val="clear" w:color="auto" w:fill="auto"/>
          </w:tcPr>
          <w:p w14:paraId="388850B2" w14:textId="4B9EE480" w:rsidR="00312E8F" w:rsidRDefault="00312E8F" w:rsidP="00D80FAF">
            <w:r w:rsidRPr="001C18BD">
              <w:t>B</w:t>
            </w:r>
            <w:r w:rsidR="00B42CD4">
              <w:t>ou</w:t>
            </w:r>
            <w:r w:rsidR="007D5CF8">
              <w:t>l</w:t>
            </w:r>
            <w:r w:rsidR="00B42CD4">
              <w:t>evard</w:t>
            </w:r>
            <w:r w:rsidRPr="001C18BD">
              <w:t xml:space="preserve"> Forjadores de Puebla 8130, Independencia, 72150 Puebla, Pue</w:t>
            </w:r>
            <w:r>
              <w:t>.</w:t>
            </w:r>
          </w:p>
        </w:tc>
      </w:tr>
      <w:tr w:rsidR="00312E8F" w14:paraId="22077E4C" w14:textId="77777777" w:rsidTr="00312E8F">
        <w:trPr>
          <w:trHeight w:val="728"/>
        </w:trPr>
        <w:tc>
          <w:tcPr>
            <w:tcW w:w="2386" w:type="pct"/>
            <w:shd w:val="clear" w:color="auto" w:fill="auto"/>
          </w:tcPr>
          <w:p w14:paraId="268B28D1" w14:textId="77777777" w:rsidR="00312E8F" w:rsidRPr="00C24DBE" w:rsidRDefault="00312E8F" w:rsidP="00D80FAF">
            <w:r w:rsidRPr="00C24DBE">
              <w:t>C.M.F. ISSSTE</w:t>
            </w:r>
          </w:p>
        </w:tc>
        <w:tc>
          <w:tcPr>
            <w:tcW w:w="2614" w:type="pct"/>
            <w:shd w:val="clear" w:color="auto" w:fill="auto"/>
          </w:tcPr>
          <w:p w14:paraId="43A9969E" w14:textId="77777777" w:rsidR="00312E8F" w:rsidRDefault="00312E8F" w:rsidP="00D80FAF">
            <w:r>
              <w:t>Calle Pino Suárez No. 25, Col. Santa María la Rivera, Pue.</w:t>
            </w:r>
          </w:p>
        </w:tc>
      </w:tr>
      <w:tr w:rsidR="00312E8F" w14:paraId="7C83A565" w14:textId="77777777" w:rsidTr="00312E8F">
        <w:trPr>
          <w:trHeight w:val="1025"/>
        </w:trPr>
        <w:tc>
          <w:tcPr>
            <w:tcW w:w="2386" w:type="pct"/>
            <w:shd w:val="clear" w:color="auto" w:fill="auto"/>
          </w:tcPr>
          <w:p w14:paraId="1484FF8E" w14:textId="77777777" w:rsidR="00312E8F" w:rsidRDefault="00312E8F" w:rsidP="00D80FAF">
            <w:pPr>
              <w:spacing w:after="0"/>
            </w:pPr>
            <w:r>
              <w:t xml:space="preserve">Hospital de Traumatología y Ortopedia </w:t>
            </w:r>
          </w:p>
          <w:p w14:paraId="4D4CAB2C" w14:textId="77777777" w:rsidR="00312E8F" w:rsidRDefault="00312E8F" w:rsidP="00D80FAF">
            <w:pPr>
              <w:spacing w:after="0"/>
            </w:pPr>
            <w:r>
              <w:t>Secretaría de Salud</w:t>
            </w:r>
          </w:p>
        </w:tc>
        <w:tc>
          <w:tcPr>
            <w:tcW w:w="2614" w:type="pct"/>
            <w:shd w:val="clear" w:color="auto" w:fill="auto"/>
          </w:tcPr>
          <w:p w14:paraId="114FA6DB" w14:textId="77777777" w:rsidR="00312E8F" w:rsidRDefault="00312E8F" w:rsidP="00D80FAF">
            <w:r>
              <w:t xml:space="preserve">Lateral Autopista México-Puebla 2726, Col. San Pedro </w:t>
            </w:r>
            <w:proofErr w:type="spellStart"/>
            <w:r>
              <w:t>Xochimehuacan</w:t>
            </w:r>
            <w:proofErr w:type="spellEnd"/>
            <w:r>
              <w:t>, Pue.</w:t>
            </w:r>
          </w:p>
        </w:tc>
      </w:tr>
      <w:tr w:rsidR="00312E8F" w14:paraId="1A441E0C" w14:textId="77777777" w:rsidTr="00312E8F">
        <w:trPr>
          <w:trHeight w:val="1010"/>
        </w:trPr>
        <w:tc>
          <w:tcPr>
            <w:tcW w:w="2386" w:type="pct"/>
            <w:shd w:val="clear" w:color="auto" w:fill="auto"/>
          </w:tcPr>
          <w:p w14:paraId="616D0355" w14:textId="77777777" w:rsidR="00312E8F" w:rsidRDefault="00312E8F" w:rsidP="00D80FAF">
            <w:pPr>
              <w:spacing w:after="0"/>
            </w:pPr>
            <w:r>
              <w:t xml:space="preserve">CESSA San Francisco </w:t>
            </w:r>
            <w:proofErr w:type="spellStart"/>
            <w:r>
              <w:t>Totimehuacan</w:t>
            </w:r>
            <w:proofErr w:type="spellEnd"/>
          </w:p>
        </w:tc>
        <w:tc>
          <w:tcPr>
            <w:tcW w:w="2614" w:type="pct"/>
            <w:shd w:val="clear" w:color="auto" w:fill="auto"/>
          </w:tcPr>
          <w:p w14:paraId="2E25C698" w14:textId="0407047E" w:rsidR="00312E8F" w:rsidRDefault="00312E8F" w:rsidP="00D80FAF">
            <w:r>
              <w:t>B</w:t>
            </w:r>
            <w:r w:rsidR="00B42CD4">
              <w:t>o</w:t>
            </w:r>
            <w:r>
              <w:t>ulevar</w:t>
            </w:r>
            <w:r w:rsidR="007D5CF8">
              <w:t>d</w:t>
            </w:r>
            <w:r>
              <w:t xml:space="preserve"> Capitán Carlos Camacho Espíritu K</w:t>
            </w:r>
            <w:r w:rsidR="00B42CD4">
              <w:t>ilómetro</w:t>
            </w:r>
            <w:r>
              <w:t xml:space="preserve"> 10, Barrio La Asunción, Pue.  </w:t>
            </w:r>
          </w:p>
        </w:tc>
      </w:tr>
      <w:tr w:rsidR="00312E8F" w14:paraId="4D7402B2" w14:textId="77777777" w:rsidTr="00312E8F">
        <w:trPr>
          <w:trHeight w:val="1010"/>
        </w:trPr>
        <w:tc>
          <w:tcPr>
            <w:tcW w:w="2386" w:type="pct"/>
            <w:shd w:val="clear" w:color="auto" w:fill="auto"/>
          </w:tcPr>
          <w:p w14:paraId="42416396" w14:textId="77777777" w:rsidR="00312E8F" w:rsidRDefault="00312E8F" w:rsidP="00D80FAF">
            <w:pPr>
              <w:spacing w:after="0"/>
            </w:pPr>
            <w:r>
              <w:t xml:space="preserve">CESSA San Sebastián de Aparicio </w:t>
            </w:r>
          </w:p>
        </w:tc>
        <w:tc>
          <w:tcPr>
            <w:tcW w:w="2614" w:type="pct"/>
            <w:shd w:val="clear" w:color="auto" w:fill="auto"/>
          </w:tcPr>
          <w:p w14:paraId="6196584B" w14:textId="27C180FD" w:rsidR="00312E8F" w:rsidRDefault="00312E8F" w:rsidP="00D80FAF">
            <w:r>
              <w:t>B</w:t>
            </w:r>
            <w:r w:rsidR="00B42CD4">
              <w:t>o</w:t>
            </w:r>
            <w:r>
              <w:t>ulevar</w:t>
            </w:r>
            <w:r w:rsidR="007D5CF8">
              <w:t>d</w:t>
            </w:r>
            <w:r>
              <w:t xml:space="preserve"> Alfredo Toxqui, No. 1419, Col. San Sebastián de Aparicio, Pue.</w:t>
            </w:r>
          </w:p>
        </w:tc>
      </w:tr>
      <w:tr w:rsidR="00312E8F" w14:paraId="5CE44E44" w14:textId="77777777" w:rsidTr="00312E8F">
        <w:trPr>
          <w:trHeight w:val="1010"/>
        </w:trPr>
        <w:tc>
          <w:tcPr>
            <w:tcW w:w="2386" w:type="pct"/>
            <w:shd w:val="clear" w:color="auto" w:fill="auto"/>
          </w:tcPr>
          <w:p w14:paraId="76984F56" w14:textId="77777777" w:rsidR="00312E8F" w:rsidRDefault="00312E8F" w:rsidP="00D80FAF">
            <w:pPr>
              <w:spacing w:after="0"/>
            </w:pPr>
            <w:r>
              <w:t>CESSA Xonacatepec</w:t>
            </w:r>
          </w:p>
        </w:tc>
        <w:tc>
          <w:tcPr>
            <w:tcW w:w="2614" w:type="pct"/>
            <w:shd w:val="clear" w:color="auto" w:fill="auto"/>
          </w:tcPr>
          <w:p w14:paraId="4C288CEE" w14:textId="457E2361" w:rsidR="00312E8F" w:rsidRDefault="00312E8F" w:rsidP="00D80FAF">
            <w:r>
              <w:t>B</w:t>
            </w:r>
            <w:r w:rsidR="00B42CD4">
              <w:t>o</w:t>
            </w:r>
            <w:r>
              <w:t>ulevar</w:t>
            </w:r>
            <w:r w:rsidR="007D5CF8">
              <w:t>d</w:t>
            </w:r>
            <w:r>
              <w:t xml:space="preserve"> Xonacatepec, No. 15, San Miguel Xonacatepec, Santa María Xonacatepec, Pue.</w:t>
            </w:r>
          </w:p>
        </w:tc>
      </w:tr>
      <w:tr w:rsidR="00312E8F" w14:paraId="07F505C4" w14:textId="77777777" w:rsidTr="00312E8F">
        <w:trPr>
          <w:trHeight w:val="728"/>
        </w:trPr>
        <w:tc>
          <w:tcPr>
            <w:tcW w:w="2386" w:type="pct"/>
            <w:shd w:val="clear" w:color="auto" w:fill="auto"/>
          </w:tcPr>
          <w:p w14:paraId="3D9B7213" w14:textId="77777777" w:rsidR="00312E8F" w:rsidRDefault="00312E8F" w:rsidP="00D80FAF">
            <w:pPr>
              <w:spacing w:after="0"/>
            </w:pPr>
            <w:r>
              <w:t>Hospital Regional ISSSTE</w:t>
            </w:r>
          </w:p>
        </w:tc>
        <w:tc>
          <w:tcPr>
            <w:tcW w:w="2614" w:type="pct"/>
            <w:shd w:val="clear" w:color="auto" w:fill="auto"/>
          </w:tcPr>
          <w:p w14:paraId="0F7427E9" w14:textId="77777777" w:rsidR="00312E8F" w:rsidRDefault="00312E8F" w:rsidP="00D80FAF">
            <w:r>
              <w:t>Av. 14 Sur, No. 4336, Col. Jardines de San Manuel, Pue.</w:t>
            </w:r>
          </w:p>
        </w:tc>
      </w:tr>
      <w:tr w:rsidR="00312E8F" w14:paraId="05E6AE39" w14:textId="77777777" w:rsidTr="00312E8F">
        <w:trPr>
          <w:trHeight w:val="728"/>
        </w:trPr>
        <w:tc>
          <w:tcPr>
            <w:tcW w:w="2386" w:type="pct"/>
            <w:shd w:val="clear" w:color="auto" w:fill="auto"/>
          </w:tcPr>
          <w:p w14:paraId="5DEAE9AC" w14:textId="77777777" w:rsidR="00312E8F" w:rsidRPr="0000454D" w:rsidRDefault="00312E8F" w:rsidP="00D80FAF">
            <w:pPr>
              <w:spacing w:after="0"/>
            </w:pPr>
            <w:r w:rsidRPr="0000454D">
              <w:t>Hospital de Especialidades ISSSTEP</w:t>
            </w:r>
          </w:p>
        </w:tc>
        <w:tc>
          <w:tcPr>
            <w:tcW w:w="2614" w:type="pct"/>
            <w:shd w:val="clear" w:color="auto" w:fill="auto"/>
          </w:tcPr>
          <w:p w14:paraId="1813518A" w14:textId="77777777" w:rsidR="00312E8F" w:rsidRPr="0000454D" w:rsidRDefault="00312E8F" w:rsidP="00D80FAF">
            <w:r w:rsidRPr="0000454D">
              <w:t>Av. Emiliano Zapata, No. 4730, Col. San Baltazar Campeche, Pue.</w:t>
            </w:r>
          </w:p>
        </w:tc>
      </w:tr>
      <w:tr w:rsidR="00312E8F" w:rsidRPr="00BE4091" w14:paraId="34635645" w14:textId="77777777" w:rsidTr="00312E8F">
        <w:trPr>
          <w:trHeight w:val="728"/>
        </w:trPr>
        <w:tc>
          <w:tcPr>
            <w:tcW w:w="2386" w:type="pct"/>
            <w:shd w:val="clear" w:color="auto" w:fill="auto"/>
          </w:tcPr>
          <w:p w14:paraId="7DB67F45" w14:textId="780C0781" w:rsidR="00312E8F" w:rsidRPr="006E367C" w:rsidRDefault="00312E8F" w:rsidP="00D80FAF">
            <w:pPr>
              <w:spacing w:after="0"/>
            </w:pPr>
            <w:r w:rsidRPr="006E367C">
              <w:t>Unidad de Medicina familiar No. 1</w:t>
            </w:r>
            <w:r>
              <w:t xml:space="preserve"> (ISSSTEP)</w:t>
            </w:r>
          </w:p>
        </w:tc>
        <w:tc>
          <w:tcPr>
            <w:tcW w:w="2614" w:type="pct"/>
            <w:shd w:val="clear" w:color="auto" w:fill="auto"/>
          </w:tcPr>
          <w:p w14:paraId="5D3D6D9B" w14:textId="77777777" w:rsidR="00312E8F" w:rsidRPr="00BE4091" w:rsidRDefault="00312E8F" w:rsidP="00D80FAF">
            <w:r w:rsidRPr="00BE4091">
              <w:t>Calle 24 Norte</w:t>
            </w:r>
            <w:r>
              <w:t>, No.</w:t>
            </w:r>
            <w:r w:rsidRPr="00BE4091">
              <w:t xml:space="preserve"> 1206, Col. Barrio de Los Remedios</w:t>
            </w:r>
            <w:r>
              <w:t>, Pue.</w:t>
            </w:r>
          </w:p>
        </w:tc>
      </w:tr>
      <w:tr w:rsidR="00312E8F" w:rsidRPr="006E367C" w14:paraId="30E4C2A4" w14:textId="77777777" w:rsidTr="00312E8F">
        <w:trPr>
          <w:trHeight w:val="728"/>
        </w:trPr>
        <w:tc>
          <w:tcPr>
            <w:tcW w:w="2386" w:type="pct"/>
            <w:shd w:val="clear" w:color="auto" w:fill="auto"/>
          </w:tcPr>
          <w:p w14:paraId="40772E74" w14:textId="398CF409" w:rsidR="00312E8F" w:rsidRPr="006E367C" w:rsidRDefault="00312E8F" w:rsidP="00D80FAF">
            <w:pPr>
              <w:spacing w:after="0"/>
            </w:pPr>
            <w:r w:rsidRPr="006E367C">
              <w:t>U</w:t>
            </w:r>
            <w:r>
              <w:t>nidad de Medicina familiar No. 2</w:t>
            </w:r>
            <w:r w:rsidRPr="006E367C">
              <w:t xml:space="preserve"> (ISSSTEP)</w:t>
            </w:r>
          </w:p>
        </w:tc>
        <w:tc>
          <w:tcPr>
            <w:tcW w:w="2614" w:type="pct"/>
            <w:shd w:val="clear" w:color="auto" w:fill="auto"/>
          </w:tcPr>
          <w:p w14:paraId="373DFC78" w14:textId="5A8FEEDA" w:rsidR="00312E8F" w:rsidRPr="006E367C" w:rsidRDefault="00094589" w:rsidP="00D80FAF">
            <w:r>
              <w:t>Privada de la 3 A Sur N</w:t>
            </w:r>
            <w:r w:rsidR="00312E8F">
              <w:t>o. 5750, Col. El Cerrito.</w:t>
            </w:r>
          </w:p>
        </w:tc>
      </w:tr>
      <w:tr w:rsidR="00312E8F" w:rsidRPr="00BE4091" w14:paraId="0C1EB4B2" w14:textId="77777777" w:rsidTr="00312E8F">
        <w:trPr>
          <w:trHeight w:val="728"/>
        </w:trPr>
        <w:tc>
          <w:tcPr>
            <w:tcW w:w="2386" w:type="pct"/>
            <w:shd w:val="clear" w:color="auto" w:fill="auto"/>
          </w:tcPr>
          <w:p w14:paraId="61F16876" w14:textId="77777777" w:rsidR="00312E8F" w:rsidRPr="00BE4091" w:rsidRDefault="00312E8F" w:rsidP="00D80FAF">
            <w:pPr>
              <w:spacing w:after="0"/>
            </w:pPr>
            <w:r>
              <w:lastRenderedPageBreak/>
              <w:t xml:space="preserve">IMSS Hospital de Especialidades de San José </w:t>
            </w:r>
          </w:p>
        </w:tc>
        <w:tc>
          <w:tcPr>
            <w:tcW w:w="2614" w:type="pct"/>
            <w:shd w:val="clear" w:color="auto" w:fill="auto"/>
          </w:tcPr>
          <w:p w14:paraId="05415714" w14:textId="77777777" w:rsidR="00312E8F" w:rsidRPr="00BE4091" w:rsidRDefault="00312E8F" w:rsidP="00D80FAF">
            <w:r>
              <w:t>Calle 2 Norte, No. 2004, Col. Centro, Pue.</w:t>
            </w:r>
          </w:p>
        </w:tc>
      </w:tr>
      <w:tr w:rsidR="00312E8F" w:rsidRPr="00BE4091" w14:paraId="48B3C70D" w14:textId="77777777" w:rsidTr="00312E8F">
        <w:trPr>
          <w:trHeight w:val="728"/>
        </w:trPr>
        <w:tc>
          <w:tcPr>
            <w:tcW w:w="2386" w:type="pct"/>
            <w:shd w:val="clear" w:color="auto" w:fill="auto"/>
          </w:tcPr>
          <w:p w14:paraId="1106D860" w14:textId="77777777" w:rsidR="00312E8F" w:rsidRDefault="00312E8F" w:rsidP="00D80FAF">
            <w:pPr>
              <w:spacing w:after="0"/>
            </w:pPr>
            <w:r>
              <w:t xml:space="preserve">IMSS U.M.F. No. 55 Amalucan </w:t>
            </w:r>
          </w:p>
        </w:tc>
        <w:tc>
          <w:tcPr>
            <w:tcW w:w="2614" w:type="pct"/>
            <w:shd w:val="clear" w:color="auto" w:fill="auto"/>
          </w:tcPr>
          <w:p w14:paraId="4EA787D5" w14:textId="77777777" w:rsidR="00312E8F" w:rsidRDefault="00312E8F" w:rsidP="00D80FAF">
            <w:r>
              <w:t>Av. De las Torres, No. 55, Infonavit Amalucan, Pue.</w:t>
            </w:r>
          </w:p>
        </w:tc>
      </w:tr>
      <w:tr w:rsidR="00312E8F" w:rsidRPr="00BE4091" w14:paraId="27A7E5CD" w14:textId="77777777" w:rsidTr="00312E8F">
        <w:trPr>
          <w:trHeight w:val="728"/>
        </w:trPr>
        <w:tc>
          <w:tcPr>
            <w:tcW w:w="2386" w:type="pct"/>
            <w:shd w:val="clear" w:color="auto" w:fill="auto"/>
          </w:tcPr>
          <w:p w14:paraId="05DD66B1" w14:textId="0D30CC8F" w:rsidR="00312E8F" w:rsidRDefault="00312E8F" w:rsidP="00D80FAF">
            <w:pPr>
              <w:spacing w:after="0"/>
            </w:pPr>
            <w:r>
              <w:t>IMSS UMF No. 6 San Pedro</w:t>
            </w:r>
          </w:p>
        </w:tc>
        <w:tc>
          <w:tcPr>
            <w:tcW w:w="2614" w:type="pct"/>
            <w:shd w:val="clear" w:color="auto" w:fill="auto"/>
          </w:tcPr>
          <w:p w14:paraId="19B9357F" w14:textId="3BA91C8B" w:rsidR="00312E8F" w:rsidRDefault="00312E8F" w:rsidP="00D80FAF">
            <w:r w:rsidRPr="00007E6B">
              <w:t xml:space="preserve">15 de Mayo </w:t>
            </w:r>
            <w:r w:rsidR="00C90A5E">
              <w:t>S</w:t>
            </w:r>
            <w:r w:rsidRPr="00007E6B">
              <w:t>/</w:t>
            </w:r>
            <w:r w:rsidR="00C90A5E">
              <w:t>N</w:t>
            </w:r>
            <w:r w:rsidRPr="00007E6B">
              <w:t>, Valle Dorado</w:t>
            </w:r>
            <w:r>
              <w:t>, Puebla, Pue.</w:t>
            </w:r>
          </w:p>
        </w:tc>
      </w:tr>
    </w:tbl>
    <w:p w14:paraId="78BE16B4" w14:textId="77777777" w:rsidR="00E8593B" w:rsidRDefault="00E8593B" w:rsidP="00A95E14">
      <w:pPr>
        <w:jc w:val="both"/>
        <w:rPr>
          <w:bCs/>
        </w:rPr>
      </w:pPr>
    </w:p>
    <w:p w14:paraId="212C6D2E" w14:textId="77777777" w:rsidR="002E5467" w:rsidRPr="00186E6D" w:rsidRDefault="002E5467" w:rsidP="0081060D">
      <w:pPr>
        <w:jc w:val="both"/>
        <w:rPr>
          <w:bCs/>
        </w:rPr>
      </w:pPr>
    </w:p>
    <w:p w14:paraId="70A652F1" w14:textId="77777777" w:rsidR="009729AC" w:rsidRPr="009729AC" w:rsidRDefault="009729AC" w:rsidP="00344494">
      <w:pPr>
        <w:rPr>
          <w:b/>
          <w:bCs/>
          <w:color w:val="385623" w:themeColor="accent6" w:themeShade="80"/>
        </w:rPr>
      </w:pPr>
    </w:p>
    <w:p w14:paraId="60FEF2DB" w14:textId="77777777" w:rsidR="00EE0C20" w:rsidRDefault="00EE0C20" w:rsidP="0081060D">
      <w:pPr>
        <w:jc w:val="both"/>
        <w:rPr>
          <w:b/>
          <w:bCs/>
          <w:color w:val="385623" w:themeColor="accent6" w:themeShade="80"/>
        </w:rPr>
      </w:pPr>
    </w:p>
    <w:p w14:paraId="2FB79C98" w14:textId="77777777" w:rsidR="00EE0C20" w:rsidRDefault="00EE0C20" w:rsidP="0081060D">
      <w:pPr>
        <w:jc w:val="both"/>
        <w:rPr>
          <w:b/>
          <w:bCs/>
          <w:color w:val="385623" w:themeColor="accent6" w:themeShade="80"/>
        </w:rPr>
      </w:pPr>
    </w:p>
    <w:p w14:paraId="06DD1478" w14:textId="77777777" w:rsidR="00EE0C20" w:rsidRPr="00183652" w:rsidRDefault="00EE0C20" w:rsidP="0081060D">
      <w:pPr>
        <w:jc w:val="both"/>
        <w:rPr>
          <w:b/>
          <w:bCs/>
          <w:color w:val="385623" w:themeColor="accent6" w:themeShade="80"/>
        </w:rPr>
      </w:pPr>
    </w:p>
    <w:sectPr w:rsidR="00EE0C20" w:rsidRPr="00183652" w:rsidSect="00844965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985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1F9F7" w14:textId="77777777" w:rsidR="00C32B4C" w:rsidRDefault="00C32B4C" w:rsidP="00F21187">
      <w:pPr>
        <w:spacing w:after="0" w:line="240" w:lineRule="auto"/>
      </w:pPr>
      <w:r>
        <w:separator/>
      </w:r>
    </w:p>
  </w:endnote>
  <w:endnote w:type="continuationSeparator" w:id="0">
    <w:p w14:paraId="32DF8904" w14:textId="77777777" w:rsidR="00C32B4C" w:rsidRDefault="00C32B4C" w:rsidP="00F2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Courier New"/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egreya Sans Regular">
    <w:charset w:val="00"/>
    <w:family w:val="auto"/>
    <w:pitch w:val="variable"/>
    <w:sig w:usb0="00000003" w:usb1="00000000" w:usb2="00000000" w:usb3="00000000" w:csb0="00000001" w:csb1="00000000"/>
  </w:font>
  <w:font w:name="Adelle Sans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867A" w14:textId="7706DEDA" w:rsidR="00EB79E6" w:rsidRDefault="00EB79E6">
    <w:pPr>
      <w:pStyle w:val="Piedepgina"/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70528" behindDoc="1" locked="0" layoutInCell="1" allowOverlap="1" wp14:anchorId="381CAA91" wp14:editId="250072CF">
              <wp:simplePos x="0" y="0"/>
              <wp:positionH relativeFrom="margin">
                <wp:posOffset>1257300</wp:posOffset>
              </wp:positionH>
              <wp:positionV relativeFrom="page">
                <wp:posOffset>9437674</wp:posOffset>
              </wp:positionV>
              <wp:extent cx="5064760" cy="516255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4760" cy="51625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3CA5C7C" w14:textId="77777777" w:rsidR="00EB79E6" w:rsidRPr="0080743F" w:rsidRDefault="00EB79E6" w:rsidP="00334B4B">
                          <w:pPr>
                            <w:pStyle w:val="Cuerp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80743F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Calle 6 Norte 603, Centro</w:t>
                          </w:r>
                        </w:p>
                        <w:p w14:paraId="16EAC83F" w14:textId="4412563B" w:rsidR="00EB79E6" w:rsidRPr="00EF5E88" w:rsidRDefault="00EB79E6" w:rsidP="00334B4B">
                          <w:pPr>
                            <w:pStyle w:val="Cuerp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80743F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Puebla, Pue. C.P.72000 Tel. </w:t>
                          </w:r>
                          <w:r w:rsidRPr="00EF5E88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(222) 551 06 </w:t>
                          </w:r>
                          <w:proofErr w:type="gramStart"/>
                          <w:r w:rsidRPr="00EF5E88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00 ,</w:t>
                          </w:r>
                          <w:proofErr w:type="gramEnd"/>
                          <w:r w:rsidRPr="00EF5E88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EXT. 3007</w:t>
                          </w:r>
                        </w:p>
                        <w:p w14:paraId="6CF3AE90" w14:textId="2A4E3F9A" w:rsidR="00EB79E6" w:rsidRPr="00EF5E88" w:rsidRDefault="00EB79E6" w:rsidP="00334B4B">
                          <w:pPr>
                            <w:pStyle w:val="Cuerp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EF5E88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www.ss.pue.gob.mx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shapetype w14:anchorId="381CAA91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99pt;margin-top:743.1pt;width:398.8pt;height:40.65pt;z-index:-2516459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" filled="f" stroked="f" strokeweight="1pt">
              <v:stroke miterlimit="4"/>
              <v:textbox inset="4pt,4pt,4pt,4pt">
                <w:txbxContent>
                  <w:p w14:paraId="03CA5C7C" w14:textId="77777777" w:rsidR="00EB79E6" w:rsidRPr="0080743F" w:rsidRDefault="00EB79E6" w:rsidP="00334B4B">
                    <w:pPr>
                      <w:pStyle w:val="Cuerp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80743F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Calle 6 Norte 603, Centro</w:t>
                    </w:r>
                  </w:p>
                  <w:p w14:paraId="16EAC83F" w14:textId="4412563B" w:rsidR="00EB79E6" w:rsidRPr="00EF5E88" w:rsidRDefault="00EB79E6" w:rsidP="00334B4B">
                    <w:pPr>
                      <w:pStyle w:val="Cuerp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80743F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Puebla, Pue. C.P.72000 Tel. </w:t>
                    </w:r>
                    <w:r w:rsidRPr="00EF5E88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(222) 551 06 </w:t>
                    </w:r>
                    <w:proofErr w:type="gramStart"/>
                    <w:r w:rsidRPr="00EF5E88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00 ,</w:t>
                    </w:r>
                    <w:proofErr w:type="gramEnd"/>
                    <w:r w:rsidRPr="00EF5E88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EXT. 3007</w:t>
                    </w:r>
                  </w:p>
                  <w:p w14:paraId="6CF3AE90" w14:textId="2A4E3F9A" w:rsidR="00EB79E6" w:rsidRPr="00EF5E88" w:rsidRDefault="00EB79E6" w:rsidP="00334B4B">
                    <w:pPr>
                      <w:pStyle w:val="Cuerp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EF5E88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www.ss.pue.gob.mx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CAAA2" w14:textId="77777777" w:rsidR="00C32B4C" w:rsidRDefault="00C32B4C" w:rsidP="00F21187">
      <w:pPr>
        <w:spacing w:after="0" w:line="240" w:lineRule="auto"/>
      </w:pPr>
      <w:r>
        <w:separator/>
      </w:r>
    </w:p>
  </w:footnote>
  <w:footnote w:type="continuationSeparator" w:id="0">
    <w:p w14:paraId="17E2D680" w14:textId="77777777" w:rsidR="00C32B4C" w:rsidRDefault="00C32B4C" w:rsidP="00F2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CB22E" w14:textId="2D754048" w:rsidR="00EB79E6" w:rsidRDefault="00C32B4C">
    <w:pPr>
      <w:pStyle w:val="Encabezado"/>
    </w:pPr>
    <w:r>
      <w:rPr>
        <w:noProof/>
      </w:rPr>
      <w:pict w14:anchorId="062FDD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189507" o:spid="_x0000_s2051" type="#_x0000_t75" alt="Plantilla_hoja_VEDA-01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_hoja_VE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44FBC" w14:textId="6B9169D5" w:rsidR="00EB79E6" w:rsidRDefault="00EB79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6135578C" wp14:editId="6A5BB47A">
          <wp:simplePos x="0" y="0"/>
          <wp:positionH relativeFrom="column">
            <wp:posOffset>-641350</wp:posOffset>
          </wp:positionH>
          <wp:positionV relativeFrom="paragraph">
            <wp:posOffset>3048</wp:posOffset>
          </wp:positionV>
          <wp:extent cx="1691640" cy="836295"/>
          <wp:effectExtent l="0" t="0" r="0" b="1905"/>
          <wp:wrapThrough wrapText="bothSides">
            <wp:wrapPolygon edited="0">
              <wp:start x="324" y="0"/>
              <wp:lineTo x="0" y="984"/>
              <wp:lineTo x="0" y="15417"/>
              <wp:lineTo x="10703" y="15745"/>
              <wp:lineTo x="0" y="19025"/>
              <wp:lineTo x="0" y="21321"/>
              <wp:lineTo x="21405" y="21321"/>
              <wp:lineTo x="21405" y="19025"/>
              <wp:lineTo x="10703" y="15745"/>
              <wp:lineTo x="15243" y="15745"/>
              <wp:lineTo x="16378" y="14761"/>
              <wp:lineTo x="16054" y="10497"/>
              <wp:lineTo x="16865" y="10497"/>
              <wp:lineTo x="19946" y="6232"/>
              <wp:lineTo x="20108" y="3936"/>
              <wp:lineTo x="19297" y="1968"/>
              <wp:lineTo x="17838" y="0"/>
              <wp:lineTo x="324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836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B4C">
      <w:rPr>
        <w:noProof/>
      </w:rPr>
      <w:pict w14:anchorId="50A365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189508" o:spid="_x0000_s2050" type="#_x0000_t75" alt="Plantilla_hoja_VEDA-01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lantilla_hoja_VE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E1CA4" w14:textId="5C5A969D" w:rsidR="00EB79E6" w:rsidRDefault="00C32B4C">
    <w:pPr>
      <w:pStyle w:val="Encabezado"/>
    </w:pPr>
    <w:r>
      <w:rPr>
        <w:noProof/>
      </w:rPr>
      <w:pict w14:anchorId="1A50E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189506" o:spid="_x0000_s2049" type="#_x0000_t75" alt="Plantilla_hoja_VEDA-01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_hoja_VE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3E4A"/>
    <w:multiLevelType w:val="hybridMultilevel"/>
    <w:tmpl w:val="B7304970"/>
    <w:lvl w:ilvl="0" w:tplc="A1EC6ED0">
      <w:start w:val="21"/>
      <w:numFmt w:val="bullet"/>
      <w:lvlText w:val="-"/>
      <w:lvlJc w:val="left"/>
      <w:pPr>
        <w:ind w:left="927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A036ECA"/>
    <w:multiLevelType w:val="hybridMultilevel"/>
    <w:tmpl w:val="AFE8EC00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82B153B"/>
    <w:multiLevelType w:val="hybridMultilevel"/>
    <w:tmpl w:val="70DE767E"/>
    <w:lvl w:ilvl="0" w:tplc="7674ABAC">
      <w:start w:val="21"/>
      <w:numFmt w:val="bullet"/>
      <w:lvlText w:val="-"/>
      <w:lvlJc w:val="left"/>
      <w:pPr>
        <w:ind w:left="1068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8E270F4"/>
    <w:multiLevelType w:val="multilevel"/>
    <w:tmpl w:val="2D8EE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EA12BBA"/>
    <w:multiLevelType w:val="hybridMultilevel"/>
    <w:tmpl w:val="AB0ECA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12B4A"/>
    <w:multiLevelType w:val="hybridMultilevel"/>
    <w:tmpl w:val="DCF890B0"/>
    <w:lvl w:ilvl="0" w:tplc="D338CC94">
      <w:numFmt w:val="bullet"/>
      <w:lvlText w:val="-"/>
      <w:lvlJc w:val="left"/>
      <w:pPr>
        <w:ind w:left="927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BC25B34"/>
    <w:multiLevelType w:val="hybridMultilevel"/>
    <w:tmpl w:val="3A6E1E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42C2D"/>
    <w:multiLevelType w:val="hybridMultilevel"/>
    <w:tmpl w:val="D06A2DA4"/>
    <w:lvl w:ilvl="0" w:tplc="1BB670FA">
      <w:numFmt w:val="bullet"/>
      <w:lvlText w:val="-"/>
      <w:lvlJc w:val="left"/>
      <w:pPr>
        <w:ind w:left="1259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741D5D6D"/>
    <w:multiLevelType w:val="hybridMultilevel"/>
    <w:tmpl w:val="4DF2A656"/>
    <w:lvl w:ilvl="0" w:tplc="84AE7634">
      <w:start w:val="29"/>
      <w:numFmt w:val="bullet"/>
      <w:lvlText w:val="-"/>
      <w:lvlJc w:val="left"/>
      <w:pPr>
        <w:ind w:left="927" w:hanging="360"/>
      </w:pPr>
      <w:rPr>
        <w:rFonts w:ascii="Montserrat" w:eastAsia="Calibr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7EA26F8"/>
    <w:multiLevelType w:val="hybridMultilevel"/>
    <w:tmpl w:val="7EC0F65A"/>
    <w:lvl w:ilvl="0" w:tplc="722677A6">
      <w:start w:val="21"/>
      <w:numFmt w:val="bullet"/>
      <w:lvlText w:val="-"/>
      <w:lvlJc w:val="left"/>
      <w:pPr>
        <w:ind w:left="927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87"/>
    <w:rsid w:val="00007E6B"/>
    <w:rsid w:val="00013582"/>
    <w:rsid w:val="00026307"/>
    <w:rsid w:val="00030EDE"/>
    <w:rsid w:val="00034F48"/>
    <w:rsid w:val="000360A9"/>
    <w:rsid w:val="0004269A"/>
    <w:rsid w:val="000464D5"/>
    <w:rsid w:val="000615CC"/>
    <w:rsid w:val="000618D3"/>
    <w:rsid w:val="00063493"/>
    <w:rsid w:val="00063EE6"/>
    <w:rsid w:val="00065997"/>
    <w:rsid w:val="0007269B"/>
    <w:rsid w:val="00083C4F"/>
    <w:rsid w:val="00091BED"/>
    <w:rsid w:val="00094589"/>
    <w:rsid w:val="00096AE4"/>
    <w:rsid w:val="000A5242"/>
    <w:rsid w:val="000B02B2"/>
    <w:rsid w:val="000B39E6"/>
    <w:rsid w:val="000B41E0"/>
    <w:rsid w:val="000B615F"/>
    <w:rsid w:val="000C4812"/>
    <w:rsid w:val="000C485C"/>
    <w:rsid w:val="000C53FE"/>
    <w:rsid w:val="000D0A48"/>
    <w:rsid w:val="000D4E4B"/>
    <w:rsid w:val="000E0F83"/>
    <w:rsid w:val="000E2E35"/>
    <w:rsid w:val="000F7939"/>
    <w:rsid w:val="00101901"/>
    <w:rsid w:val="001110D6"/>
    <w:rsid w:val="0011118E"/>
    <w:rsid w:val="00113B34"/>
    <w:rsid w:val="00123CAC"/>
    <w:rsid w:val="00130128"/>
    <w:rsid w:val="001347A7"/>
    <w:rsid w:val="001423D6"/>
    <w:rsid w:val="00142CA1"/>
    <w:rsid w:val="001441BD"/>
    <w:rsid w:val="00157768"/>
    <w:rsid w:val="00157A92"/>
    <w:rsid w:val="00171327"/>
    <w:rsid w:val="001739D5"/>
    <w:rsid w:val="00180C70"/>
    <w:rsid w:val="00183205"/>
    <w:rsid w:val="00183652"/>
    <w:rsid w:val="00185036"/>
    <w:rsid w:val="00186E6D"/>
    <w:rsid w:val="00187C7E"/>
    <w:rsid w:val="001903F6"/>
    <w:rsid w:val="00196303"/>
    <w:rsid w:val="001A4E1F"/>
    <w:rsid w:val="001A71FD"/>
    <w:rsid w:val="001B0028"/>
    <w:rsid w:val="001B0C18"/>
    <w:rsid w:val="001B1ECC"/>
    <w:rsid w:val="001B4409"/>
    <w:rsid w:val="001B50BB"/>
    <w:rsid w:val="001B53FD"/>
    <w:rsid w:val="001B57DB"/>
    <w:rsid w:val="001C233F"/>
    <w:rsid w:val="001C357B"/>
    <w:rsid w:val="001C5FAD"/>
    <w:rsid w:val="001D0FB5"/>
    <w:rsid w:val="001D179E"/>
    <w:rsid w:val="001E3669"/>
    <w:rsid w:val="001F6068"/>
    <w:rsid w:val="001F69DE"/>
    <w:rsid w:val="00202548"/>
    <w:rsid w:val="00204799"/>
    <w:rsid w:val="0020539D"/>
    <w:rsid w:val="00211C20"/>
    <w:rsid w:val="00216988"/>
    <w:rsid w:val="002230C7"/>
    <w:rsid w:val="00223A00"/>
    <w:rsid w:val="002248DD"/>
    <w:rsid w:val="0023364E"/>
    <w:rsid w:val="00233ADF"/>
    <w:rsid w:val="00250061"/>
    <w:rsid w:val="00254122"/>
    <w:rsid w:val="00254453"/>
    <w:rsid w:val="0026113D"/>
    <w:rsid w:val="00275C84"/>
    <w:rsid w:val="00285544"/>
    <w:rsid w:val="00295834"/>
    <w:rsid w:val="002A0C53"/>
    <w:rsid w:val="002A3191"/>
    <w:rsid w:val="002A33A1"/>
    <w:rsid w:val="002B03E6"/>
    <w:rsid w:val="002C221E"/>
    <w:rsid w:val="002C626A"/>
    <w:rsid w:val="002D3552"/>
    <w:rsid w:val="002E5467"/>
    <w:rsid w:val="002E6C66"/>
    <w:rsid w:val="00304A74"/>
    <w:rsid w:val="00305923"/>
    <w:rsid w:val="003073BF"/>
    <w:rsid w:val="003104E6"/>
    <w:rsid w:val="00311A64"/>
    <w:rsid w:val="00312E8F"/>
    <w:rsid w:val="00317C16"/>
    <w:rsid w:val="003244EE"/>
    <w:rsid w:val="0033486B"/>
    <w:rsid w:val="00334B4B"/>
    <w:rsid w:val="00340672"/>
    <w:rsid w:val="003425F6"/>
    <w:rsid w:val="00344494"/>
    <w:rsid w:val="00347DD1"/>
    <w:rsid w:val="00350CDA"/>
    <w:rsid w:val="00357392"/>
    <w:rsid w:val="00382499"/>
    <w:rsid w:val="00383C54"/>
    <w:rsid w:val="003847DD"/>
    <w:rsid w:val="00384AD7"/>
    <w:rsid w:val="00387417"/>
    <w:rsid w:val="003908DF"/>
    <w:rsid w:val="00393452"/>
    <w:rsid w:val="00394FC8"/>
    <w:rsid w:val="003A0A85"/>
    <w:rsid w:val="003A634F"/>
    <w:rsid w:val="003B4082"/>
    <w:rsid w:val="003C2456"/>
    <w:rsid w:val="003C295E"/>
    <w:rsid w:val="003C4885"/>
    <w:rsid w:val="003C6194"/>
    <w:rsid w:val="003C6C91"/>
    <w:rsid w:val="003D2416"/>
    <w:rsid w:val="003F0377"/>
    <w:rsid w:val="003F2146"/>
    <w:rsid w:val="003F3F28"/>
    <w:rsid w:val="003F69A2"/>
    <w:rsid w:val="00403120"/>
    <w:rsid w:val="00403644"/>
    <w:rsid w:val="0040509E"/>
    <w:rsid w:val="0041651B"/>
    <w:rsid w:val="00423CDF"/>
    <w:rsid w:val="00425D4C"/>
    <w:rsid w:val="004317FB"/>
    <w:rsid w:val="0043561A"/>
    <w:rsid w:val="00437EF5"/>
    <w:rsid w:val="00453BBB"/>
    <w:rsid w:val="00454BF5"/>
    <w:rsid w:val="00467B74"/>
    <w:rsid w:val="00470620"/>
    <w:rsid w:val="004711F9"/>
    <w:rsid w:val="00474E35"/>
    <w:rsid w:val="004763D3"/>
    <w:rsid w:val="00477D85"/>
    <w:rsid w:val="00485E19"/>
    <w:rsid w:val="00490EC8"/>
    <w:rsid w:val="004927F4"/>
    <w:rsid w:val="004A3634"/>
    <w:rsid w:val="004A7C5D"/>
    <w:rsid w:val="004B4D80"/>
    <w:rsid w:val="004C04CF"/>
    <w:rsid w:val="004C5ED1"/>
    <w:rsid w:val="004D04BC"/>
    <w:rsid w:val="004D1126"/>
    <w:rsid w:val="004E2CB1"/>
    <w:rsid w:val="004E2F90"/>
    <w:rsid w:val="004E4AEF"/>
    <w:rsid w:val="004F1200"/>
    <w:rsid w:val="005051E8"/>
    <w:rsid w:val="00523E19"/>
    <w:rsid w:val="00525A20"/>
    <w:rsid w:val="005322E5"/>
    <w:rsid w:val="0054196E"/>
    <w:rsid w:val="00543D18"/>
    <w:rsid w:val="0054458A"/>
    <w:rsid w:val="005472F5"/>
    <w:rsid w:val="005521B5"/>
    <w:rsid w:val="00554745"/>
    <w:rsid w:val="00561445"/>
    <w:rsid w:val="005669BA"/>
    <w:rsid w:val="005702F2"/>
    <w:rsid w:val="00570BBA"/>
    <w:rsid w:val="005723FE"/>
    <w:rsid w:val="00577C15"/>
    <w:rsid w:val="00582289"/>
    <w:rsid w:val="00584508"/>
    <w:rsid w:val="005871A4"/>
    <w:rsid w:val="00591693"/>
    <w:rsid w:val="0059186E"/>
    <w:rsid w:val="00592CD6"/>
    <w:rsid w:val="005953D8"/>
    <w:rsid w:val="005A63FF"/>
    <w:rsid w:val="005A7A02"/>
    <w:rsid w:val="005A7E2E"/>
    <w:rsid w:val="005C13BD"/>
    <w:rsid w:val="005D7407"/>
    <w:rsid w:val="005F20ED"/>
    <w:rsid w:val="005F3C84"/>
    <w:rsid w:val="005F4707"/>
    <w:rsid w:val="005F5E47"/>
    <w:rsid w:val="00601869"/>
    <w:rsid w:val="00602AC0"/>
    <w:rsid w:val="00603153"/>
    <w:rsid w:val="00605C0E"/>
    <w:rsid w:val="00607C7F"/>
    <w:rsid w:val="00613445"/>
    <w:rsid w:val="00613C3C"/>
    <w:rsid w:val="006175E5"/>
    <w:rsid w:val="00623ED2"/>
    <w:rsid w:val="00626393"/>
    <w:rsid w:val="00637768"/>
    <w:rsid w:val="00640FCC"/>
    <w:rsid w:val="00641A13"/>
    <w:rsid w:val="00647FB2"/>
    <w:rsid w:val="0065233F"/>
    <w:rsid w:val="006575A1"/>
    <w:rsid w:val="00662AF0"/>
    <w:rsid w:val="0067212F"/>
    <w:rsid w:val="00685C86"/>
    <w:rsid w:val="006941D6"/>
    <w:rsid w:val="006B3CD0"/>
    <w:rsid w:val="006B4F07"/>
    <w:rsid w:val="006B588D"/>
    <w:rsid w:val="006C0AF0"/>
    <w:rsid w:val="006C4154"/>
    <w:rsid w:val="006E367C"/>
    <w:rsid w:val="006E3856"/>
    <w:rsid w:val="006F61F2"/>
    <w:rsid w:val="00705D6F"/>
    <w:rsid w:val="0070799E"/>
    <w:rsid w:val="00712604"/>
    <w:rsid w:val="00712A8B"/>
    <w:rsid w:val="0072017B"/>
    <w:rsid w:val="007242D7"/>
    <w:rsid w:val="007307B7"/>
    <w:rsid w:val="007435F3"/>
    <w:rsid w:val="00743B5B"/>
    <w:rsid w:val="00751A4D"/>
    <w:rsid w:val="00755E95"/>
    <w:rsid w:val="00757874"/>
    <w:rsid w:val="007608A1"/>
    <w:rsid w:val="00767075"/>
    <w:rsid w:val="0077754A"/>
    <w:rsid w:val="007835C5"/>
    <w:rsid w:val="007840DB"/>
    <w:rsid w:val="007840F7"/>
    <w:rsid w:val="00785DBF"/>
    <w:rsid w:val="007872E1"/>
    <w:rsid w:val="007B1266"/>
    <w:rsid w:val="007B4D34"/>
    <w:rsid w:val="007B5B43"/>
    <w:rsid w:val="007D3163"/>
    <w:rsid w:val="007D5CF8"/>
    <w:rsid w:val="007E6A87"/>
    <w:rsid w:val="007F1859"/>
    <w:rsid w:val="00804CFE"/>
    <w:rsid w:val="0080743F"/>
    <w:rsid w:val="0081060D"/>
    <w:rsid w:val="008125A3"/>
    <w:rsid w:val="0081579A"/>
    <w:rsid w:val="0083220D"/>
    <w:rsid w:val="008358EE"/>
    <w:rsid w:val="0084118D"/>
    <w:rsid w:val="008418BC"/>
    <w:rsid w:val="008447B7"/>
    <w:rsid w:val="00844965"/>
    <w:rsid w:val="00845EE9"/>
    <w:rsid w:val="008474C1"/>
    <w:rsid w:val="00853E8B"/>
    <w:rsid w:val="00860C0E"/>
    <w:rsid w:val="008652DC"/>
    <w:rsid w:val="00870E48"/>
    <w:rsid w:val="008717F4"/>
    <w:rsid w:val="00871FF0"/>
    <w:rsid w:val="00881BFC"/>
    <w:rsid w:val="008869FD"/>
    <w:rsid w:val="00887380"/>
    <w:rsid w:val="00895960"/>
    <w:rsid w:val="008972C5"/>
    <w:rsid w:val="008979F1"/>
    <w:rsid w:val="008A120E"/>
    <w:rsid w:val="008A4FA7"/>
    <w:rsid w:val="008A5BFE"/>
    <w:rsid w:val="008A7D80"/>
    <w:rsid w:val="008B1B08"/>
    <w:rsid w:val="008B2F42"/>
    <w:rsid w:val="008C1A35"/>
    <w:rsid w:val="008D4810"/>
    <w:rsid w:val="008D573B"/>
    <w:rsid w:val="008E15FB"/>
    <w:rsid w:val="008F0444"/>
    <w:rsid w:val="00911A80"/>
    <w:rsid w:val="00912739"/>
    <w:rsid w:val="00917C44"/>
    <w:rsid w:val="00920221"/>
    <w:rsid w:val="00920AE7"/>
    <w:rsid w:val="0093142E"/>
    <w:rsid w:val="009350D0"/>
    <w:rsid w:val="00941C3C"/>
    <w:rsid w:val="00944246"/>
    <w:rsid w:val="00947EF0"/>
    <w:rsid w:val="0095138D"/>
    <w:rsid w:val="0096508A"/>
    <w:rsid w:val="00971477"/>
    <w:rsid w:val="009729AC"/>
    <w:rsid w:val="00973EE6"/>
    <w:rsid w:val="0099008A"/>
    <w:rsid w:val="00991D60"/>
    <w:rsid w:val="00992A39"/>
    <w:rsid w:val="009A08CF"/>
    <w:rsid w:val="009A6287"/>
    <w:rsid w:val="009B71CC"/>
    <w:rsid w:val="009C0F93"/>
    <w:rsid w:val="009C5054"/>
    <w:rsid w:val="009D33F4"/>
    <w:rsid w:val="009E4459"/>
    <w:rsid w:val="009F637C"/>
    <w:rsid w:val="00A03E93"/>
    <w:rsid w:val="00A046C8"/>
    <w:rsid w:val="00A05A02"/>
    <w:rsid w:val="00A11AED"/>
    <w:rsid w:val="00A124B0"/>
    <w:rsid w:val="00A20193"/>
    <w:rsid w:val="00A2112C"/>
    <w:rsid w:val="00A239F7"/>
    <w:rsid w:val="00A265FE"/>
    <w:rsid w:val="00A409B0"/>
    <w:rsid w:val="00A40FFF"/>
    <w:rsid w:val="00A412FB"/>
    <w:rsid w:val="00A4476D"/>
    <w:rsid w:val="00A45956"/>
    <w:rsid w:val="00A47944"/>
    <w:rsid w:val="00A54BB5"/>
    <w:rsid w:val="00A73139"/>
    <w:rsid w:val="00A82913"/>
    <w:rsid w:val="00A91ABB"/>
    <w:rsid w:val="00A93B60"/>
    <w:rsid w:val="00A95E14"/>
    <w:rsid w:val="00A971C8"/>
    <w:rsid w:val="00AA0238"/>
    <w:rsid w:val="00AA166C"/>
    <w:rsid w:val="00AB10D1"/>
    <w:rsid w:val="00AB1BAA"/>
    <w:rsid w:val="00AB77DE"/>
    <w:rsid w:val="00AC5490"/>
    <w:rsid w:val="00AC557F"/>
    <w:rsid w:val="00AD2274"/>
    <w:rsid w:val="00AD6A31"/>
    <w:rsid w:val="00AF3E46"/>
    <w:rsid w:val="00AF7899"/>
    <w:rsid w:val="00B01BF3"/>
    <w:rsid w:val="00B16478"/>
    <w:rsid w:val="00B17653"/>
    <w:rsid w:val="00B24FF7"/>
    <w:rsid w:val="00B37FB4"/>
    <w:rsid w:val="00B4054A"/>
    <w:rsid w:val="00B42CD4"/>
    <w:rsid w:val="00B45912"/>
    <w:rsid w:val="00B54331"/>
    <w:rsid w:val="00B548BC"/>
    <w:rsid w:val="00B56D47"/>
    <w:rsid w:val="00B65374"/>
    <w:rsid w:val="00B71472"/>
    <w:rsid w:val="00B7668D"/>
    <w:rsid w:val="00B910C1"/>
    <w:rsid w:val="00BA1156"/>
    <w:rsid w:val="00BB1683"/>
    <w:rsid w:val="00BD03D9"/>
    <w:rsid w:val="00BD1042"/>
    <w:rsid w:val="00BD504A"/>
    <w:rsid w:val="00BD7DE5"/>
    <w:rsid w:val="00BE3218"/>
    <w:rsid w:val="00BE6479"/>
    <w:rsid w:val="00BF6B4D"/>
    <w:rsid w:val="00C002B1"/>
    <w:rsid w:val="00C0202C"/>
    <w:rsid w:val="00C02113"/>
    <w:rsid w:val="00C02F6B"/>
    <w:rsid w:val="00C070F7"/>
    <w:rsid w:val="00C114D5"/>
    <w:rsid w:val="00C15B08"/>
    <w:rsid w:val="00C244D2"/>
    <w:rsid w:val="00C32B4C"/>
    <w:rsid w:val="00C331D8"/>
    <w:rsid w:val="00C37E16"/>
    <w:rsid w:val="00C451F9"/>
    <w:rsid w:val="00C478C6"/>
    <w:rsid w:val="00C6001B"/>
    <w:rsid w:val="00C702B1"/>
    <w:rsid w:val="00C81AEA"/>
    <w:rsid w:val="00C87157"/>
    <w:rsid w:val="00C90A5E"/>
    <w:rsid w:val="00C91018"/>
    <w:rsid w:val="00CA4943"/>
    <w:rsid w:val="00CA704F"/>
    <w:rsid w:val="00CA79F0"/>
    <w:rsid w:val="00CB70D6"/>
    <w:rsid w:val="00CC1F8E"/>
    <w:rsid w:val="00CC5ACC"/>
    <w:rsid w:val="00CC60F9"/>
    <w:rsid w:val="00CC7197"/>
    <w:rsid w:val="00CC7335"/>
    <w:rsid w:val="00CE18D2"/>
    <w:rsid w:val="00CE7B57"/>
    <w:rsid w:val="00CF0B32"/>
    <w:rsid w:val="00CF0DA6"/>
    <w:rsid w:val="00CF14B1"/>
    <w:rsid w:val="00CF230C"/>
    <w:rsid w:val="00CF6407"/>
    <w:rsid w:val="00D01CC9"/>
    <w:rsid w:val="00D12974"/>
    <w:rsid w:val="00D13909"/>
    <w:rsid w:val="00D210CB"/>
    <w:rsid w:val="00D32573"/>
    <w:rsid w:val="00D34421"/>
    <w:rsid w:val="00D347CA"/>
    <w:rsid w:val="00D34C51"/>
    <w:rsid w:val="00D40160"/>
    <w:rsid w:val="00D401A7"/>
    <w:rsid w:val="00D659A8"/>
    <w:rsid w:val="00D7405F"/>
    <w:rsid w:val="00D81D56"/>
    <w:rsid w:val="00D87257"/>
    <w:rsid w:val="00D91540"/>
    <w:rsid w:val="00D937DC"/>
    <w:rsid w:val="00D975C3"/>
    <w:rsid w:val="00DA6091"/>
    <w:rsid w:val="00DA7886"/>
    <w:rsid w:val="00DE064B"/>
    <w:rsid w:val="00DE1C20"/>
    <w:rsid w:val="00DE224B"/>
    <w:rsid w:val="00DE7744"/>
    <w:rsid w:val="00E00A61"/>
    <w:rsid w:val="00E03A38"/>
    <w:rsid w:val="00E06FC0"/>
    <w:rsid w:val="00E071B3"/>
    <w:rsid w:val="00E13A01"/>
    <w:rsid w:val="00E14C2B"/>
    <w:rsid w:val="00E16DDE"/>
    <w:rsid w:val="00E24030"/>
    <w:rsid w:val="00E24FD2"/>
    <w:rsid w:val="00E30DC0"/>
    <w:rsid w:val="00E36485"/>
    <w:rsid w:val="00E37005"/>
    <w:rsid w:val="00E4453B"/>
    <w:rsid w:val="00E44890"/>
    <w:rsid w:val="00E44C6C"/>
    <w:rsid w:val="00E500E5"/>
    <w:rsid w:val="00E53965"/>
    <w:rsid w:val="00E55525"/>
    <w:rsid w:val="00E604C9"/>
    <w:rsid w:val="00E62F76"/>
    <w:rsid w:val="00E63973"/>
    <w:rsid w:val="00E70175"/>
    <w:rsid w:val="00E7238C"/>
    <w:rsid w:val="00E841CB"/>
    <w:rsid w:val="00E8593B"/>
    <w:rsid w:val="00E90955"/>
    <w:rsid w:val="00E91220"/>
    <w:rsid w:val="00E92A3D"/>
    <w:rsid w:val="00E9539A"/>
    <w:rsid w:val="00EB26BB"/>
    <w:rsid w:val="00EB4BA7"/>
    <w:rsid w:val="00EB79E6"/>
    <w:rsid w:val="00ED0F63"/>
    <w:rsid w:val="00ED1110"/>
    <w:rsid w:val="00EE0C20"/>
    <w:rsid w:val="00EF5903"/>
    <w:rsid w:val="00EF5E88"/>
    <w:rsid w:val="00EF5F7B"/>
    <w:rsid w:val="00F0045B"/>
    <w:rsid w:val="00F0230E"/>
    <w:rsid w:val="00F07B76"/>
    <w:rsid w:val="00F15CE4"/>
    <w:rsid w:val="00F210B1"/>
    <w:rsid w:val="00F21187"/>
    <w:rsid w:val="00F21CB3"/>
    <w:rsid w:val="00F23421"/>
    <w:rsid w:val="00F37691"/>
    <w:rsid w:val="00F5042D"/>
    <w:rsid w:val="00F56B90"/>
    <w:rsid w:val="00F576A6"/>
    <w:rsid w:val="00F67805"/>
    <w:rsid w:val="00F71A3A"/>
    <w:rsid w:val="00F72329"/>
    <w:rsid w:val="00F73EB3"/>
    <w:rsid w:val="00F748DF"/>
    <w:rsid w:val="00F82102"/>
    <w:rsid w:val="00F833B7"/>
    <w:rsid w:val="00F84833"/>
    <w:rsid w:val="00F90466"/>
    <w:rsid w:val="00F916B0"/>
    <w:rsid w:val="00FA7120"/>
    <w:rsid w:val="00FB2423"/>
    <w:rsid w:val="00FC58A2"/>
    <w:rsid w:val="00FD2264"/>
    <w:rsid w:val="00FE5A71"/>
    <w:rsid w:val="00FF1141"/>
    <w:rsid w:val="00FF1B72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44EB70"/>
  <w15:chartTrackingRefBased/>
  <w15:docId w15:val="{452A21CF-CBFF-4F19-8C8C-944A37A6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47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CC5ACC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5ACC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5ACC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5ACC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5ACC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"/>
    <w:qFormat/>
    <w:rsid w:val="00CC5AC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5ACC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5ACC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5AC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118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F21187"/>
  </w:style>
  <w:style w:type="paragraph" w:styleId="Piedepgina">
    <w:name w:val="footer"/>
    <w:basedOn w:val="Normal"/>
    <w:link w:val="PiedepginaCar"/>
    <w:uiPriority w:val="99"/>
    <w:unhideWhenUsed/>
    <w:rsid w:val="00F2118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1187"/>
  </w:style>
  <w:style w:type="paragraph" w:customStyle="1" w:styleId="Cuerpo">
    <w:name w:val="Cuerpo"/>
    <w:rsid w:val="00F211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F5042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042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EF5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615C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C5AC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5AC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5AC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5AC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5AC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CC5AC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5AC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5AC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5ACC"/>
    <w:rPr>
      <w:rFonts w:asciiTheme="majorHAnsi" w:eastAsiaTheme="majorEastAsia" w:hAnsiTheme="majorHAnsi" w:cstheme="majorBidi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AC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ACC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CC5A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Dot pt,No Spacing1,List Paragraph Char Char Char,Indicator Text,List Paragraph1,Numbered Para 1,lp1,Colorful List - Accent 11,Bullet 1,F5 List Paragraph,Bullet Points,4 Párrafo de lista,Figuras,DH1,Párrafo Título 3,Footnote,Normal Fv,l"/>
    <w:basedOn w:val="Normal"/>
    <w:link w:val="PrrafodelistaCar"/>
    <w:uiPriority w:val="34"/>
    <w:qFormat/>
    <w:rsid w:val="00CC5AC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PrrafodelistaCar">
    <w:name w:val="Párrafo de lista Car"/>
    <w:aliases w:val="Dot pt Car,No Spacing1 Car,List Paragraph Char Char Char Car,Indicator Text Car,List Paragraph1 Car,Numbered Para 1 Car,lp1 Car,Colorful List - Accent 11 Car,Bullet 1 Car,F5 List Paragraph Car,Bullet Points Car,Figuras Car,DH1 Car"/>
    <w:link w:val="Prrafodelista"/>
    <w:uiPriority w:val="34"/>
    <w:qFormat/>
    <w:locked/>
    <w:rsid w:val="00CC5AC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inespaciado">
    <w:name w:val="No Spacing"/>
    <w:uiPriority w:val="1"/>
    <w:qFormat/>
    <w:rsid w:val="00CC5ACC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CC5ACC"/>
    <w:pPr>
      <w:widowControl w:val="0"/>
      <w:spacing w:before="68" w:after="0" w:line="240" w:lineRule="auto"/>
      <w:ind w:left="877"/>
    </w:pPr>
    <w:rPr>
      <w:rFonts w:ascii="Montserrat SemiBold" w:eastAsia="Montserrat SemiBold" w:hAnsi="Montserrat SemiBold" w:cstheme="minorBidi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5ACC"/>
    <w:rPr>
      <w:rFonts w:ascii="Montserrat SemiBold" w:eastAsia="Montserrat SemiBold" w:hAnsi="Montserrat SemiBold"/>
      <w:sz w:val="12"/>
      <w:szCs w:val="12"/>
    </w:rPr>
  </w:style>
  <w:style w:type="character" w:styleId="Hipervnculovisitado">
    <w:name w:val="FollowedHyperlink"/>
    <w:basedOn w:val="Fuentedeprrafopredeter"/>
    <w:uiPriority w:val="99"/>
    <w:semiHidden/>
    <w:unhideWhenUsed/>
    <w:rsid w:val="00CC5ACC"/>
    <w:rPr>
      <w:color w:val="800080"/>
      <w:u w:val="single"/>
    </w:rPr>
  </w:style>
  <w:style w:type="paragraph" w:customStyle="1" w:styleId="msonormal0">
    <w:name w:val="msonormal"/>
    <w:basedOn w:val="Normal"/>
    <w:rsid w:val="00CC5A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CC5AC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7">
    <w:name w:val="xl67"/>
    <w:basedOn w:val="Normal"/>
    <w:rsid w:val="00CC5AC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8">
    <w:name w:val="xl68"/>
    <w:basedOn w:val="Normal"/>
    <w:rsid w:val="00CC5AC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69">
    <w:name w:val="xl69"/>
    <w:basedOn w:val="Normal"/>
    <w:rsid w:val="00CC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0">
    <w:name w:val="xl70"/>
    <w:basedOn w:val="Normal"/>
    <w:rsid w:val="00CC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1">
    <w:name w:val="xl71"/>
    <w:basedOn w:val="Normal"/>
    <w:rsid w:val="00CC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2">
    <w:name w:val="xl72"/>
    <w:basedOn w:val="Normal"/>
    <w:rsid w:val="00CC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3">
    <w:name w:val="xl73"/>
    <w:basedOn w:val="Normal"/>
    <w:rsid w:val="00CC5AC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4">
    <w:name w:val="xl74"/>
    <w:basedOn w:val="Normal"/>
    <w:rsid w:val="00CC5AC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5">
    <w:name w:val="xl75"/>
    <w:basedOn w:val="Normal"/>
    <w:rsid w:val="00CC5AC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6">
    <w:name w:val="xl76"/>
    <w:basedOn w:val="Normal"/>
    <w:rsid w:val="00CC5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7">
    <w:name w:val="xl77"/>
    <w:basedOn w:val="Normal"/>
    <w:rsid w:val="00CC5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8">
    <w:name w:val="xl78"/>
    <w:basedOn w:val="Normal"/>
    <w:rsid w:val="00CC5A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CC5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41A13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A54BB5"/>
    <w:rPr>
      <w:color w:val="605E5C"/>
      <w:shd w:val="clear" w:color="auto" w:fill="E1DFDD"/>
    </w:rPr>
  </w:style>
  <w:style w:type="table" w:customStyle="1" w:styleId="TableNormal">
    <w:name w:val="Table Normal"/>
    <w:rsid w:val="000D4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0D4E4B"/>
    <w:pPr>
      <w:keepNext/>
      <w:keepLines/>
      <w:spacing w:before="480" w:after="120" w:line="240" w:lineRule="auto"/>
    </w:pPr>
    <w:rPr>
      <w:rFonts w:ascii="Times New Roman" w:eastAsia="Times New Roman" w:hAnsi="Times New Roman"/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0D4E4B"/>
    <w:rPr>
      <w:rFonts w:ascii="Times New Roman" w:eastAsia="Times New Roman" w:hAnsi="Times New Roman" w:cs="Times New Roman"/>
      <w:b/>
      <w:sz w:val="72"/>
      <w:szCs w:val="72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0D4E4B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0D4E4B"/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E5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1D1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vienecovid19.puebla.gob.mx/vacu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D335-D081-4BA5-AEA3-CC25DA8D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807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1047482</dc:creator>
  <cp:keywords/>
  <dc:description/>
  <cp:lastModifiedBy>Latitude5410-E006</cp:lastModifiedBy>
  <cp:revision>9</cp:revision>
  <dcterms:created xsi:type="dcterms:W3CDTF">2021-05-16T19:40:00Z</dcterms:created>
  <dcterms:modified xsi:type="dcterms:W3CDTF">2021-05-16T19:56:00Z</dcterms:modified>
</cp:coreProperties>
</file>